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28" w:rsidRPr="00621D28" w:rsidRDefault="00621D28" w:rsidP="00621D28">
      <w:pPr>
        <w:jc w:val="center"/>
        <w:rPr>
          <w:b/>
          <w:lang w:val="pt-PT"/>
        </w:rPr>
      </w:pPr>
      <w:r w:rsidRPr="00621D28">
        <w:rPr>
          <w:b/>
          <w:lang w:val="pt-PT"/>
        </w:rPr>
        <w:t xml:space="preserve">ACORDO DE COOPERAÇÃO ENTRE A UNIVERSIDADE FEDERAL DO MARANHÃO - BRASIL E A  </w:t>
      </w:r>
      <w:r w:rsidRPr="00621D28">
        <w:rPr>
          <w:b/>
          <w:highlight w:val="yellow"/>
          <w:lang w:val="pt-PT"/>
        </w:rPr>
        <w:t>INSTITUIÇÃO - PAÍS</w:t>
      </w:r>
    </w:p>
    <w:p w:rsidR="00621D28" w:rsidRDefault="00621D28" w:rsidP="00621D28">
      <w:pPr>
        <w:jc w:val="both"/>
        <w:rPr>
          <w:lang w:val="pt-PT"/>
        </w:rPr>
      </w:pPr>
    </w:p>
    <w:p w:rsidR="00621D28" w:rsidRPr="00621D28" w:rsidRDefault="00621D28" w:rsidP="00621D28">
      <w:pPr>
        <w:jc w:val="both"/>
        <w:rPr>
          <w:b/>
          <w:lang w:val="pt-PT"/>
        </w:rPr>
      </w:pPr>
      <w:r w:rsidRPr="00621D28">
        <w:rPr>
          <w:lang w:val="pt-PT"/>
        </w:rPr>
        <w:t>A</w:t>
      </w:r>
      <w:r w:rsidRPr="00621D28">
        <w:rPr>
          <w:b/>
          <w:lang w:val="pt-PT"/>
        </w:rPr>
        <w:t xml:space="preserve"> UNIVERSIDADE FEDERAL DO MARANHÃO, </w:t>
      </w:r>
      <w:r w:rsidRPr="00621D28">
        <w:rPr>
          <w:lang w:val="pt-PT"/>
        </w:rPr>
        <w:t>Fundação instituída nos temos da lei nº 5152 de 21/10/1966, vinculada ao Ministério da Educação, com sede na Avenida dos Portugueses, 1966 - Vila Bacanga - CEP 65080-805 - São Luís - MA, Brasil, doravante denominada UFMA, neste ato representada por sua Magnífica Reitora,</w:t>
      </w:r>
      <w:r w:rsidRPr="00621D28">
        <w:rPr>
          <w:b/>
          <w:lang w:val="pt-PT"/>
        </w:rPr>
        <w:t xml:space="preserve"> NAIR PORTELA SILVA COUTINHO</w:t>
      </w:r>
      <w:r w:rsidRPr="00621D28">
        <w:rPr>
          <w:lang w:val="pt-PT"/>
        </w:rPr>
        <w:t>,</w:t>
      </w:r>
      <w:r w:rsidRPr="00621D28">
        <w:rPr>
          <w:b/>
          <w:lang w:val="pt-PT"/>
        </w:rPr>
        <w:t xml:space="preserve"> </w:t>
      </w:r>
      <w:r w:rsidRPr="00621D28">
        <w:rPr>
          <w:lang w:val="pt-PT"/>
        </w:rPr>
        <w:t>e a</w:t>
      </w:r>
      <w:r w:rsidRPr="00621D28">
        <w:rPr>
          <w:b/>
          <w:lang w:val="pt-PT"/>
        </w:rPr>
        <w:t xml:space="preserve"> </w:t>
      </w:r>
      <w:r w:rsidRPr="00621D28">
        <w:rPr>
          <w:b/>
          <w:highlight w:val="yellow"/>
          <w:lang w:val="pt-PT"/>
        </w:rPr>
        <w:t>INSTITUIÇÃO</w:t>
      </w:r>
      <w:r w:rsidRPr="00621D28">
        <w:rPr>
          <w:b/>
          <w:lang w:val="pt-PT"/>
        </w:rPr>
        <w:t xml:space="preserve">, </w:t>
      </w:r>
      <w:r>
        <w:rPr>
          <w:lang w:val="pt-PT"/>
        </w:rPr>
        <w:t>como sede em</w:t>
      </w:r>
      <w:r w:rsidRPr="00621D28">
        <w:rPr>
          <w:lang w:val="pt-PT"/>
        </w:rPr>
        <w:t xml:space="preserve"> </w:t>
      </w:r>
      <w:r w:rsidRPr="00621D28">
        <w:rPr>
          <w:highlight w:val="yellow"/>
          <w:lang w:val="pt-PT"/>
        </w:rPr>
        <w:t>Endereço</w:t>
      </w:r>
      <w:r w:rsidRPr="00621D28">
        <w:rPr>
          <w:lang w:val="pt-PT"/>
        </w:rPr>
        <w:t>,</w:t>
      </w:r>
      <w:r w:rsidRPr="00621D28">
        <w:rPr>
          <w:b/>
          <w:lang w:val="pt-PT"/>
        </w:rPr>
        <w:t xml:space="preserve"> </w:t>
      </w:r>
      <w:r w:rsidRPr="00621D28">
        <w:rPr>
          <w:lang w:val="pt-PT"/>
        </w:rPr>
        <w:t>neste ato representada por seu Magnífico Reitor,</w:t>
      </w:r>
      <w:r w:rsidRPr="00621D28">
        <w:rPr>
          <w:b/>
          <w:lang w:val="pt-PT"/>
        </w:rPr>
        <w:t xml:space="preserve"> </w:t>
      </w:r>
      <w:r w:rsidRPr="00621D28">
        <w:rPr>
          <w:b/>
          <w:highlight w:val="yellow"/>
          <w:lang w:val="pt-PT"/>
        </w:rPr>
        <w:t>NOME</w:t>
      </w:r>
      <w:r w:rsidRPr="00621D28">
        <w:rPr>
          <w:b/>
          <w:lang w:val="pt-PT"/>
        </w:rPr>
        <w:t xml:space="preserve">, </w:t>
      </w:r>
      <w:r w:rsidRPr="00621D28">
        <w:rPr>
          <w:lang w:val="pt-PT"/>
        </w:rPr>
        <w:t>os quais cientes do interesse recíproco, pactuam celebrar o presente Acordo que será regido segundo as cláusulas a seguir:</w:t>
      </w:r>
      <w:r w:rsidRPr="00621D28">
        <w:rPr>
          <w:b/>
          <w:lang w:val="pt-PT"/>
        </w:rPr>
        <w:t xml:space="preserve"> </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CLÁUSULA I – OBJETIVOS</w:t>
      </w:r>
    </w:p>
    <w:p w:rsidR="00621D28" w:rsidRPr="00621D28" w:rsidRDefault="00621D28" w:rsidP="00621D28">
      <w:pPr>
        <w:jc w:val="both"/>
        <w:rPr>
          <w:lang w:val="pt-PT"/>
        </w:rPr>
      </w:pPr>
      <w:r w:rsidRPr="00621D28">
        <w:rPr>
          <w:lang w:val="pt-PT"/>
        </w:rPr>
        <w:t xml:space="preserve">O presente Acordo objetiva estabelecer e desenvolver relações de cooperação internacional entre ambas as Instituições através da colaboração acadêmica, técnica, científica e cultural. </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 xml:space="preserve">CLÁUSULA II – TIPOS DE COOPERAÇÃO </w:t>
      </w:r>
    </w:p>
    <w:p w:rsidR="00621D28" w:rsidRPr="00621D28" w:rsidRDefault="00621D28" w:rsidP="00621D28">
      <w:pPr>
        <w:jc w:val="both"/>
        <w:rPr>
          <w:lang w:val="pt-PT"/>
        </w:rPr>
      </w:pPr>
      <w:r w:rsidRPr="00621D28">
        <w:rPr>
          <w:lang w:val="pt-PT"/>
        </w:rPr>
        <w:t>A cooperação entre ambas as Instituições poderá ser desenvolvida segundo alguma das seguintes modalidades: 1) Intercâmbio de informações e publicações incluindo o intercâmbio entre as bibliotecas das respectivas Instituições; 2)  Intercâmbio de docentes, pesquisadores e servidores para cursos, seminários, colóquios, simpósios ou visitas de curta duração; 3) Intercâmbio de estudantes de graduação e pós-graduação entre ambas as Instituições; 4) Desenvolvimento de atividades conjuntas de pesquisa, ensino e extensão; 5) Desenvolvimento de estudos conjuntos de pesquisas, com acesso pleno a equipamentos e material específico; 6) Elaboração de Acordo de Dupla Titulação ou Tese de Doutoramento em regime de Cotutela; 7) Realização de atividades de cooperação conveniadas entre ambas as partes.</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CLÁUSULA III – ÁREAS DE COOPERAÇÃO</w:t>
      </w:r>
    </w:p>
    <w:p w:rsidR="00621D28" w:rsidRPr="00621D28" w:rsidRDefault="00621D28" w:rsidP="00621D28">
      <w:pPr>
        <w:jc w:val="both"/>
        <w:rPr>
          <w:lang w:val="pt-PT"/>
        </w:rPr>
      </w:pPr>
      <w:r w:rsidRPr="00621D28">
        <w:rPr>
          <w:lang w:val="pt-PT"/>
        </w:rPr>
        <w:t xml:space="preserve">A cooperação será desenvolvida dentro das áreas de interesse comum à ambas as Instituições. O pessoal a ser oferecido por uma das Universidades para participar nas atividades que forem instrumentadas, deverá ser aceito pela outra parte levando em conta estritos princípios de idoneidade profissional. As atividades envolvidas no presente Acordo serão concretizadas em programas ou projetos que instrumentarão mediante a celebração de acordos específicos. </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CLÁUSULA IV – ACORDOS ESPECÍFICOS</w:t>
      </w:r>
    </w:p>
    <w:p w:rsidR="00621D28" w:rsidRPr="00621D28" w:rsidRDefault="00621D28" w:rsidP="00621D28">
      <w:pPr>
        <w:jc w:val="both"/>
        <w:rPr>
          <w:lang w:val="pt-PT"/>
        </w:rPr>
      </w:pPr>
      <w:r w:rsidRPr="00621D28">
        <w:rPr>
          <w:lang w:val="pt-PT"/>
        </w:rPr>
        <w:t>Os acordos específicos deverão conter: 1) Descrição do programa ou projeto; 2) Indicação de responsáveis e participantes de cada Instituição; 3) Duração do programa ou projeto; 4) Determinação dos recursos financeiros, se for o caso, previstos para arcar com as despesas relacionadas do programa ou projeto e a forma de administração dos fundos.</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CLÁUSULA V – CONDIÇÕES FINANCEIRAS</w:t>
      </w:r>
    </w:p>
    <w:p w:rsidR="00621D28" w:rsidRPr="00621D28" w:rsidRDefault="00621D28" w:rsidP="00621D28">
      <w:pPr>
        <w:jc w:val="both"/>
        <w:rPr>
          <w:lang w:val="pt-PT"/>
        </w:rPr>
      </w:pPr>
      <w:r w:rsidRPr="00621D28">
        <w:rPr>
          <w:lang w:val="pt-PT"/>
        </w:rPr>
        <w:t>Cada programa ou projeto deverá conter as especificações detalhadas dos compromissos financeiros das partes levando em conta que o presente acordo não pressupõe qualquer compromisso financeiro para as Instituições assinantes.</w:t>
      </w:r>
    </w:p>
    <w:p w:rsidR="00621D28" w:rsidRPr="00621D28" w:rsidRDefault="00621D28" w:rsidP="00621D28">
      <w:pPr>
        <w:jc w:val="both"/>
        <w:rPr>
          <w:lang w:val="pt-PT"/>
        </w:rPr>
      </w:pPr>
      <w:r w:rsidRPr="00621D28">
        <w:rPr>
          <w:lang w:val="pt-PT"/>
        </w:rPr>
        <w:t xml:space="preserve">Deixa-se constância de que o desenvolvimento dos programas ou projetos estarão sujeitos aos fundos existentes dentro do marco de Acordos Internacionais, salvo especificação em contrário. </w:t>
      </w:r>
    </w:p>
    <w:p w:rsidR="00621D28" w:rsidRPr="00621D28" w:rsidRDefault="00621D28" w:rsidP="00621D28">
      <w:pPr>
        <w:jc w:val="both"/>
        <w:rPr>
          <w:lang w:val="pt-PT"/>
        </w:rPr>
      </w:pPr>
      <w:r w:rsidRPr="00621D28">
        <w:rPr>
          <w:lang w:val="pt-PT"/>
        </w:rPr>
        <w:lastRenderedPageBreak/>
        <w:t xml:space="preserve">Caso o programa ou projeto seja suscetível de produzir resultados econômicos deverá ser estabelecida a participação das Instituições assinantes. </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 xml:space="preserve">CLÁUSULA VI – RECONHECIMENTO </w:t>
      </w:r>
    </w:p>
    <w:p w:rsidR="00621D28" w:rsidRPr="00621D28" w:rsidRDefault="00621D28" w:rsidP="00621D28">
      <w:pPr>
        <w:jc w:val="both"/>
        <w:rPr>
          <w:lang w:val="pt-PT"/>
        </w:rPr>
      </w:pPr>
      <w:r w:rsidRPr="00621D28">
        <w:rPr>
          <w:lang w:val="pt-PT"/>
        </w:rPr>
        <w:t>No caso de programas de estudos conjuntos ou de intercâmbio estudantil, será estabelecida a forma de reconhecimento de estudos conforme a normativa em vigor para cada uma das partes.</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 xml:space="preserve">CLÁUSULA VII - DA PROPRIEDADE INTELECTUAL </w:t>
      </w:r>
    </w:p>
    <w:p w:rsidR="00621D28" w:rsidRPr="00621D28" w:rsidRDefault="00621D28" w:rsidP="00621D28">
      <w:pPr>
        <w:jc w:val="both"/>
        <w:rPr>
          <w:lang w:val="pt-PT"/>
        </w:rPr>
      </w:pPr>
      <w:r w:rsidRPr="00621D28">
        <w:rPr>
          <w:lang w:val="pt-PT"/>
        </w:rPr>
        <w:t>Caso resultem a consecução deste Acordo de Cooperação, inventos, aperfeiçoamentos ou inovações passíveis de obtenção pelos direitos de proteção de propriedade intelectual, por meio dos mecanismos e patente de invenção, patente de modelo de utilidade, desenhos industriais, marca, circuito integrado, conhecimento tradicional, know-how, bem como, direitos de exploração econômica pertinente a obras intelectuais, tais como: artísticas, científicas ou literárias e programas de computador, nos termos da legislação brasileira, das Convenções Internacionais de que as partes sejam signatários, serão protegidos em nome das partes, sendo 50% para cada, no Brasil e no exterior, respeitando o direito do autor.</w:t>
      </w:r>
    </w:p>
    <w:p w:rsidR="00621D28" w:rsidRPr="00621D28" w:rsidRDefault="00621D28" w:rsidP="00621D28">
      <w:pPr>
        <w:jc w:val="both"/>
        <w:rPr>
          <w:b/>
          <w:lang w:val="pt-PT"/>
        </w:rPr>
      </w:pPr>
      <w:r w:rsidRPr="00621D28">
        <w:rPr>
          <w:b/>
          <w:lang w:val="pt-PT"/>
        </w:rPr>
        <w:t xml:space="preserve">Subcláusula primeira - </w:t>
      </w:r>
      <w:r w:rsidRPr="00621D28">
        <w:rPr>
          <w:lang w:val="pt-PT"/>
        </w:rPr>
        <w:t>A forma de proteção e comercialização no Brasil e no exterior, da propriedade intelectual serão responsabilidade das partes, proporcional ao percentual da cotitularidade.</w:t>
      </w:r>
    </w:p>
    <w:p w:rsidR="00621D28" w:rsidRPr="00621D28" w:rsidRDefault="00621D28" w:rsidP="00621D28">
      <w:pPr>
        <w:jc w:val="both"/>
        <w:rPr>
          <w:b/>
          <w:lang w:val="pt-PT"/>
        </w:rPr>
      </w:pPr>
      <w:r w:rsidRPr="00621D28">
        <w:rPr>
          <w:b/>
          <w:lang w:val="pt-PT"/>
        </w:rPr>
        <w:t xml:space="preserve">Subcláusula segunda - </w:t>
      </w:r>
      <w:r>
        <w:rPr>
          <w:lang w:val="pt-PT"/>
        </w:rPr>
        <w:t>O</w:t>
      </w:r>
      <w:r w:rsidRPr="00621D28">
        <w:rPr>
          <w:lang w:val="pt-PT"/>
        </w:rPr>
        <w:t>s direitos relacionados à comercialização, uso da propriedade intelectual, sua licença e cessão a terceiros, bem como as formas de apropriação dos resultados patenteáveis ou não, serão definidos em instrumento específico, devendo este ser averbado e/ou registrado no órgão competente.</w:t>
      </w:r>
    </w:p>
    <w:p w:rsidR="00621D28" w:rsidRPr="00621D28" w:rsidRDefault="00621D28" w:rsidP="00621D28">
      <w:pPr>
        <w:jc w:val="both"/>
        <w:rPr>
          <w:b/>
          <w:lang w:val="pt-PT"/>
        </w:rPr>
      </w:pPr>
      <w:r w:rsidRPr="00621D28">
        <w:rPr>
          <w:b/>
          <w:lang w:val="pt-PT"/>
        </w:rPr>
        <w:t xml:space="preserve">Subcláusula terceira - </w:t>
      </w:r>
      <w:r>
        <w:rPr>
          <w:lang w:val="pt-PT"/>
        </w:rPr>
        <w:t>A</w:t>
      </w:r>
      <w:r w:rsidRPr="00621D28">
        <w:rPr>
          <w:lang w:val="pt-PT"/>
        </w:rPr>
        <w:t>s novas metodologias resultantes do desenvolvimento das atividades previstas neste instrumento poderão ser utilizadas pelas partes para uso próprio, no ensino e na pesquisa.</w:t>
      </w:r>
    </w:p>
    <w:p w:rsidR="00621D28" w:rsidRPr="00621D28" w:rsidRDefault="00621D28" w:rsidP="00621D28">
      <w:pPr>
        <w:jc w:val="both"/>
        <w:rPr>
          <w:b/>
          <w:lang w:val="pt-PT"/>
        </w:rPr>
      </w:pPr>
      <w:r w:rsidRPr="00621D28">
        <w:rPr>
          <w:b/>
          <w:lang w:val="pt-PT"/>
        </w:rPr>
        <w:t>Subcláusula quarta –</w:t>
      </w:r>
      <w:r w:rsidRPr="00621D28">
        <w:rPr>
          <w:lang w:val="pt-PT"/>
        </w:rPr>
        <w:t xml:space="preserve"> Ocorrendo troca de material científico entre as partes, esta deverá atender a legislação nacional e internacional e as convenções internacionais que o Brasil  e o(a) </w:t>
      </w:r>
      <w:r w:rsidRPr="004B78AE">
        <w:rPr>
          <w:highlight w:val="yellow"/>
          <w:lang w:val="pt-PT"/>
        </w:rPr>
        <w:t>PAÍS</w:t>
      </w:r>
      <w:r w:rsidRPr="00621D28">
        <w:rPr>
          <w:lang w:val="pt-PT"/>
        </w:rPr>
        <w:t xml:space="preserve"> sejam signatários.</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CLAUSULA VIII - DO SIGILO E CONFIDENCIALIDADE</w:t>
      </w:r>
    </w:p>
    <w:p w:rsidR="00621D28" w:rsidRPr="00621D28" w:rsidRDefault="00621D28" w:rsidP="00621D28">
      <w:pPr>
        <w:jc w:val="both"/>
        <w:rPr>
          <w:lang w:val="pt-PT"/>
        </w:rPr>
      </w:pPr>
      <w:r w:rsidRPr="00621D28">
        <w:rPr>
          <w:lang w:val="pt-PT"/>
        </w:rPr>
        <w:t>As partes devem proteger todas as informações confidenciais que sejam geradas ou fornecidas ao abrigo do presente instrumento, a contar da assinatura do Acordo até mais de CINCO (5) anos após o término da vigência do instrumento, e se gerados bens passíveis de proteção conforme cláusula supra, o sigilo será de 20 anos a contar da assinatura do instrumento específico, nos termos previstos na legislação em que as partes sejam signatárias.</w:t>
      </w:r>
    </w:p>
    <w:p w:rsidR="00621D28" w:rsidRPr="00621D28" w:rsidRDefault="00621D28" w:rsidP="00621D28">
      <w:pPr>
        <w:jc w:val="both"/>
        <w:rPr>
          <w:b/>
          <w:lang w:val="pt-PT"/>
        </w:rPr>
      </w:pPr>
      <w:r w:rsidRPr="00621D28">
        <w:rPr>
          <w:b/>
          <w:lang w:val="pt-PT"/>
        </w:rPr>
        <w:t xml:space="preserve">Subcláusula primeira - </w:t>
      </w:r>
      <w:r w:rsidRPr="00621D28">
        <w:rPr>
          <w:lang w:val="pt-PT"/>
        </w:rPr>
        <w:t>nenhuma das partes poderá divulgar informações identificada como confidencial sem autorização prévia, salvo a empregados pertencentes ao quadro de funcionários, contratantes ou subcontratantes, devendo a divulgação ser estritamente limitada às partes envolvidas no projeto acordado entre os participantes e/ou o pessoal autorizado de entidades associadas ao projeto ou ao presente instrumento.</w:t>
      </w:r>
    </w:p>
    <w:p w:rsidR="00621D28" w:rsidRPr="00621D28" w:rsidRDefault="00621D28" w:rsidP="00621D28">
      <w:pPr>
        <w:jc w:val="both"/>
        <w:rPr>
          <w:b/>
          <w:lang w:val="pt-PT"/>
        </w:rPr>
      </w:pPr>
      <w:r w:rsidRPr="00621D28">
        <w:rPr>
          <w:b/>
          <w:lang w:val="pt-PT"/>
        </w:rPr>
        <w:t xml:space="preserve">Subcláusula segunda -  </w:t>
      </w:r>
      <w:r w:rsidRPr="00621D28">
        <w:rPr>
          <w:lang w:val="pt-PT"/>
        </w:rPr>
        <w:t>a divulgação científica, por meio de artigos em congressos, revistas e outros meios relacionados ao objeto deste instrumento poderão ser realizados mediante autorização por escrito das partes, e não deverá em nenhum caso exceder o estritamente necessário para a execução das tarefas, deveres ou contratos relacionados com a informação divulgada.</w:t>
      </w:r>
    </w:p>
    <w:p w:rsidR="00621D28" w:rsidRPr="00621D28" w:rsidRDefault="00621D28" w:rsidP="00621D28">
      <w:pPr>
        <w:jc w:val="both"/>
        <w:rPr>
          <w:b/>
          <w:lang w:val="pt-PT"/>
        </w:rPr>
      </w:pPr>
      <w:r w:rsidRPr="00621D28">
        <w:rPr>
          <w:b/>
          <w:lang w:val="pt-PT"/>
        </w:rPr>
        <w:lastRenderedPageBreak/>
        <w:t xml:space="preserve">Subcláusula terceira – </w:t>
      </w:r>
      <w:r w:rsidRPr="00621D28">
        <w:rPr>
          <w:lang w:val="pt-PT"/>
        </w:rPr>
        <w:t>Os destinatários da informação confidencial comprometer-se-ão, por escrito, a manter o caráter confidencial da mesma, devendo as Partes assegurar o cumprimento de tal obrigação.</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 xml:space="preserve">CLÁUSULA IX – VIGÊNCIA E DURAÇÃO </w:t>
      </w:r>
    </w:p>
    <w:p w:rsidR="00621D28" w:rsidRPr="00621D28" w:rsidRDefault="00621D28" w:rsidP="00621D28">
      <w:pPr>
        <w:jc w:val="both"/>
        <w:rPr>
          <w:lang w:val="pt-PT"/>
        </w:rPr>
      </w:pPr>
      <w:r w:rsidRPr="00621D28">
        <w:rPr>
          <w:lang w:val="pt-PT"/>
        </w:rPr>
        <w:t>Este Acordo terá duração de CINCO (5) anos a partir da data de entrada em vigor, conforme as disposições estatutárias das partes, podendo ser prorrogado mediante o consentimento mútuo das partes.</w:t>
      </w:r>
    </w:p>
    <w:p w:rsidR="00621D28" w:rsidRPr="00621D28" w:rsidRDefault="00621D28" w:rsidP="00621D28">
      <w:pPr>
        <w:jc w:val="both"/>
        <w:rPr>
          <w:b/>
          <w:lang w:val="pt-PT"/>
        </w:rPr>
      </w:pPr>
      <w:r w:rsidRPr="00621D28">
        <w:rPr>
          <w:b/>
          <w:lang w:val="pt-PT"/>
        </w:rPr>
        <w:t xml:space="preserve">Subcláusula primeira - </w:t>
      </w:r>
      <w:r w:rsidRPr="00621D28">
        <w:rPr>
          <w:lang w:val="pt-PT"/>
        </w:rPr>
        <w:t>Este Acordo poderá ser rescindido por vontade unilateral de UMA (1) das partes interessadas. A solicitação ou denúncia deverá ser apresentada por escrito e com uma antecedência mínima de SEIS (6) meses, não gerando direito a qualquer indenização.</w:t>
      </w:r>
    </w:p>
    <w:p w:rsidR="00621D28" w:rsidRPr="00621D28" w:rsidRDefault="00621D28" w:rsidP="00621D28">
      <w:pPr>
        <w:jc w:val="both"/>
        <w:rPr>
          <w:lang w:val="pt-PT"/>
        </w:rPr>
      </w:pPr>
      <w:r w:rsidRPr="00621D28">
        <w:rPr>
          <w:b/>
          <w:lang w:val="pt-PT"/>
        </w:rPr>
        <w:t xml:space="preserve">Subcláusula segunda -  </w:t>
      </w:r>
      <w:r w:rsidRPr="00621D28">
        <w:rPr>
          <w:lang w:val="pt-PT"/>
        </w:rPr>
        <w:t xml:space="preserve">A rescisão não poderá afetar os programas ou projetos em execução que não tiverem sido expressamente rescindidos pelas partes. </w:t>
      </w:r>
    </w:p>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 xml:space="preserve">CLÁUSULA X – COORDENAÇÃO </w:t>
      </w:r>
    </w:p>
    <w:p w:rsidR="00621D28" w:rsidRPr="00621D28" w:rsidRDefault="00621D28" w:rsidP="00621D28">
      <w:pPr>
        <w:jc w:val="both"/>
        <w:rPr>
          <w:lang w:val="pt-PT"/>
        </w:rPr>
      </w:pPr>
      <w:r w:rsidRPr="00621D28">
        <w:rPr>
          <w:lang w:val="pt-PT"/>
        </w:rPr>
        <w:t xml:space="preserve">Em prazo que não poderá ultrapassar os três (3) meses, cada parte designará um comitê, comissão ou pessoa responsável que coordene e revise as atividades que forem realizadas dentro do marco do Acordo. </w:t>
      </w:r>
    </w:p>
    <w:p w:rsidR="00621D28" w:rsidRDefault="00621D28" w:rsidP="00621D28">
      <w:pPr>
        <w:jc w:val="both"/>
        <w:rPr>
          <w:lang w:val="pt-PT"/>
        </w:rPr>
      </w:pPr>
      <w:r w:rsidRPr="00621D28">
        <w:rPr>
          <w:lang w:val="pt-PT"/>
        </w:rPr>
        <w:t>Subcláusula primeira - Caberá as referidas Coordenações a busca de soluções e o encaminhamento de questões acadêmico-administrativas que surgirem durante a vigência do presente Acordo, bem como a supervisão das atividades.</w:t>
      </w:r>
    </w:p>
    <w:p w:rsidR="00455C77" w:rsidRDefault="00455C77" w:rsidP="00621D28">
      <w:pPr>
        <w:jc w:val="both"/>
        <w:rPr>
          <w:lang w:val="pt-PT"/>
        </w:rPr>
      </w:pPr>
    </w:p>
    <w:p w:rsidR="00455C77" w:rsidRDefault="00455C77" w:rsidP="00621D28">
      <w:pPr>
        <w:jc w:val="both"/>
        <w:rPr>
          <w:b/>
          <w:lang w:val="pt-PT"/>
        </w:rPr>
      </w:pPr>
      <w:bookmarkStart w:id="0" w:name="_GoBack"/>
      <w:r w:rsidRPr="00621D28">
        <w:rPr>
          <w:b/>
          <w:lang w:val="pt-PT"/>
        </w:rPr>
        <w:t>CLÁUSULA X</w:t>
      </w:r>
      <w:r>
        <w:rPr>
          <w:b/>
          <w:lang w:val="pt-PT"/>
        </w:rPr>
        <w:t>I</w:t>
      </w:r>
      <w:r w:rsidRPr="00621D28">
        <w:rPr>
          <w:b/>
          <w:lang w:val="pt-PT"/>
        </w:rPr>
        <w:t xml:space="preserve"> – </w:t>
      </w:r>
      <w:r>
        <w:rPr>
          <w:b/>
          <w:lang w:val="pt-PT"/>
        </w:rPr>
        <w:t>PUBLICAÇÃO</w:t>
      </w:r>
    </w:p>
    <w:p w:rsidR="00455C77" w:rsidRPr="00621D28" w:rsidRDefault="00455C77" w:rsidP="00621D28">
      <w:pPr>
        <w:jc w:val="both"/>
        <w:rPr>
          <w:lang w:val="pt-PT"/>
        </w:rPr>
      </w:pPr>
      <w:r w:rsidRPr="00455C77">
        <w:rPr>
          <w:lang w:val="pt-PT"/>
        </w:rPr>
        <w:t xml:space="preserve">Deverá ser feita a publicação deste Acordo, formalizado entre a </w:t>
      </w:r>
      <w:r w:rsidRPr="00455C77">
        <w:rPr>
          <w:lang w:val="pt-PT"/>
        </w:rPr>
        <w:t>Universidade Federal do Maranhão</w:t>
      </w:r>
      <w:r>
        <w:rPr>
          <w:lang w:val="pt-PT"/>
        </w:rPr>
        <w:t xml:space="preserve"> e </w:t>
      </w:r>
      <w:r w:rsidRPr="00455C77">
        <w:rPr>
          <w:highlight w:val="yellow"/>
          <w:lang w:val="pt-PT"/>
        </w:rPr>
        <w:t>INSTITUIÇÃO</w:t>
      </w:r>
      <w:r w:rsidRPr="00455C77">
        <w:rPr>
          <w:lang w:val="pt-PT"/>
        </w:rPr>
        <w:t>, no</w:t>
      </w:r>
      <w:r>
        <w:rPr>
          <w:lang w:val="pt-PT"/>
        </w:rPr>
        <w:t xml:space="preserve">s Órgãos </w:t>
      </w:r>
      <w:r w:rsidR="00B63C0D">
        <w:rPr>
          <w:lang w:val="pt-PT"/>
        </w:rPr>
        <w:t xml:space="preserve">de </w:t>
      </w:r>
      <w:r>
        <w:rPr>
          <w:lang w:val="pt-PT"/>
        </w:rPr>
        <w:t>publicação</w:t>
      </w:r>
      <w:r w:rsidR="00B63C0D">
        <w:rPr>
          <w:lang w:val="pt-PT"/>
        </w:rPr>
        <w:t xml:space="preserve"> oficial</w:t>
      </w:r>
      <w:r>
        <w:rPr>
          <w:lang w:val="pt-PT"/>
        </w:rPr>
        <w:t xml:space="preserve"> adequados.</w:t>
      </w:r>
      <w:r w:rsidRPr="00455C77">
        <w:rPr>
          <w:lang w:val="pt-PT"/>
        </w:rPr>
        <w:t xml:space="preserve"> </w:t>
      </w:r>
    </w:p>
    <w:bookmarkEnd w:id="0"/>
    <w:p w:rsidR="00621D28" w:rsidRPr="00621D28" w:rsidRDefault="00621D28" w:rsidP="00621D28">
      <w:pPr>
        <w:jc w:val="both"/>
        <w:rPr>
          <w:b/>
          <w:lang w:val="pt-PT"/>
        </w:rPr>
      </w:pPr>
    </w:p>
    <w:p w:rsidR="00621D28" w:rsidRPr="00621D28" w:rsidRDefault="00621D28" w:rsidP="00621D28">
      <w:pPr>
        <w:jc w:val="both"/>
        <w:rPr>
          <w:b/>
          <w:lang w:val="pt-PT"/>
        </w:rPr>
      </w:pPr>
      <w:r w:rsidRPr="00621D28">
        <w:rPr>
          <w:b/>
          <w:lang w:val="pt-PT"/>
        </w:rPr>
        <w:t>CLÁUSULA XI</w:t>
      </w:r>
      <w:r w:rsidR="00455C77">
        <w:rPr>
          <w:b/>
          <w:lang w:val="pt-PT"/>
        </w:rPr>
        <w:t>I</w:t>
      </w:r>
      <w:r w:rsidRPr="00621D28">
        <w:rPr>
          <w:b/>
          <w:lang w:val="pt-PT"/>
        </w:rPr>
        <w:t xml:space="preserve"> – JURISDIÇÃO</w:t>
      </w:r>
    </w:p>
    <w:p w:rsidR="00621D28" w:rsidRPr="00621D28" w:rsidRDefault="00621D28" w:rsidP="00621D28">
      <w:pPr>
        <w:jc w:val="both"/>
        <w:rPr>
          <w:lang w:val="pt-PT"/>
        </w:rPr>
      </w:pPr>
      <w:r w:rsidRPr="00621D28">
        <w:rPr>
          <w:lang w:val="pt-PT"/>
        </w:rPr>
        <w:t xml:space="preserve">Toda questão relacionada com a celebração, interpretação e execução das cláusulas deste Acordo será resolvida consensualmente entre as partes. Na impossibilidade de consenso, fica indicado o Foro da Justiça Federal do Maranhão, Seção Judiciária de São Luís, no caso do fato, objeto do conflito, ocorrer no âmbito de competência da jurisdição brasileira e o Foro da cidade de </w:t>
      </w:r>
      <w:r w:rsidR="004B78AE" w:rsidRPr="004B78AE">
        <w:rPr>
          <w:highlight w:val="yellow"/>
          <w:lang w:val="pt-PT"/>
        </w:rPr>
        <w:t>.........</w:t>
      </w:r>
      <w:r w:rsidRPr="00621D28">
        <w:rPr>
          <w:lang w:val="pt-PT"/>
        </w:rPr>
        <w:t xml:space="preserve">, no caso do fato, objeto do conflito, ocorrer no âmbito de competência da Jurisdição </w:t>
      </w:r>
      <w:r w:rsidR="004B78AE" w:rsidRPr="004B78AE">
        <w:rPr>
          <w:highlight w:val="yellow"/>
          <w:lang w:val="pt-PT"/>
        </w:rPr>
        <w:t>..............</w:t>
      </w:r>
      <w:r w:rsidR="004B78AE">
        <w:rPr>
          <w:lang w:val="pt-PT"/>
        </w:rPr>
        <w:t>.</w:t>
      </w:r>
    </w:p>
    <w:p w:rsidR="00621D28" w:rsidRPr="00621D28" w:rsidRDefault="00621D28" w:rsidP="00621D28">
      <w:pPr>
        <w:jc w:val="both"/>
        <w:rPr>
          <w:lang w:val="pt-PT"/>
        </w:rPr>
      </w:pPr>
    </w:p>
    <w:p w:rsidR="004608A2" w:rsidRPr="00621D28" w:rsidRDefault="00621D28" w:rsidP="00621D28">
      <w:pPr>
        <w:jc w:val="both"/>
        <w:rPr>
          <w:sz w:val="22"/>
          <w:szCs w:val="22"/>
          <w:lang w:val="pt-PT"/>
        </w:rPr>
      </w:pPr>
      <w:r w:rsidRPr="00621D28">
        <w:rPr>
          <w:lang w:val="pt-PT"/>
        </w:rPr>
        <w:t>Assina-se o presente Acordo em DUAS (2) vias de igual teor e para o mesmo efeito, ficando uma cópia para cada uma das partes.</w:t>
      </w:r>
      <w:r w:rsidR="004608A2" w:rsidRPr="00621D28">
        <w:rPr>
          <w:sz w:val="22"/>
          <w:szCs w:val="22"/>
          <w:lang w:val="pt-PT"/>
        </w:rPr>
        <w:t xml:space="preserve"> </w:t>
      </w:r>
    </w:p>
    <w:p w:rsidR="004608A2" w:rsidRPr="005A410A" w:rsidRDefault="004608A2" w:rsidP="00EE668C">
      <w:pPr>
        <w:jc w:val="both"/>
        <w:rPr>
          <w:sz w:val="22"/>
          <w:szCs w:val="22"/>
          <w:lang w:val="pt-PT"/>
        </w:rPr>
      </w:pPr>
    </w:p>
    <w:p w:rsidR="004608A2" w:rsidRPr="005A410A" w:rsidRDefault="004608A2" w:rsidP="00EE668C">
      <w:pPr>
        <w:jc w:val="both"/>
        <w:rPr>
          <w:sz w:val="22"/>
          <w:szCs w:val="22"/>
          <w:lang w:val="pt-PT"/>
        </w:rPr>
      </w:pPr>
    </w:p>
    <w:tbl>
      <w:tblPr>
        <w:tblW w:w="5000" w:type="pct"/>
        <w:tblLayout w:type="fixed"/>
        <w:tblLook w:val="04A0" w:firstRow="1" w:lastRow="0" w:firstColumn="1" w:lastColumn="0" w:noHBand="0" w:noVBand="1"/>
      </w:tblPr>
      <w:tblGrid>
        <w:gridCol w:w="4858"/>
        <w:gridCol w:w="4712"/>
      </w:tblGrid>
      <w:tr w:rsidR="00621D28" w:rsidRPr="00455C77" w:rsidTr="00455C77">
        <w:trPr>
          <w:trHeight w:val="2362"/>
        </w:trPr>
        <w:tc>
          <w:tcPr>
            <w:tcW w:w="2538" w:type="pct"/>
            <w:shd w:val="clear" w:color="auto" w:fill="auto"/>
          </w:tcPr>
          <w:p w:rsidR="00621D28" w:rsidRPr="00455C77" w:rsidRDefault="00621D28" w:rsidP="00636AA0">
            <w:pPr>
              <w:spacing w:before="120"/>
              <w:jc w:val="both"/>
              <w:rPr>
                <w:sz w:val="22"/>
                <w:lang w:val="pt-PT"/>
              </w:rPr>
            </w:pPr>
            <w:r w:rsidRPr="00455C77">
              <w:rPr>
                <w:sz w:val="22"/>
                <w:lang w:val="pt-PT"/>
              </w:rPr>
              <w:t>São Luís, _____/_____/_________</w:t>
            </w:r>
          </w:p>
          <w:p w:rsidR="00621D28" w:rsidRPr="00455C77" w:rsidRDefault="00621D28" w:rsidP="00636AA0">
            <w:pPr>
              <w:jc w:val="both"/>
              <w:rPr>
                <w:sz w:val="22"/>
                <w:lang w:val="pt-PT"/>
              </w:rPr>
            </w:pPr>
          </w:p>
          <w:p w:rsidR="00621D28" w:rsidRPr="00455C77" w:rsidRDefault="00621D28" w:rsidP="00636AA0">
            <w:pPr>
              <w:jc w:val="center"/>
              <w:rPr>
                <w:b/>
                <w:sz w:val="22"/>
                <w:lang w:val="pt-PT"/>
              </w:rPr>
            </w:pPr>
            <w:r w:rsidRPr="00455C77">
              <w:rPr>
                <w:b/>
                <w:sz w:val="22"/>
                <w:lang w:val="pt-PT"/>
              </w:rPr>
              <w:t>Em nome da Universidade Federal do Maranhão</w:t>
            </w:r>
          </w:p>
          <w:p w:rsidR="00621D28" w:rsidRPr="00455C77" w:rsidRDefault="00621D28" w:rsidP="00636AA0">
            <w:pPr>
              <w:jc w:val="center"/>
              <w:rPr>
                <w:b/>
                <w:sz w:val="22"/>
                <w:lang w:val="pt-PT"/>
              </w:rPr>
            </w:pPr>
          </w:p>
          <w:p w:rsidR="00621D28" w:rsidRPr="00455C77" w:rsidRDefault="00621D28" w:rsidP="00636AA0">
            <w:pPr>
              <w:jc w:val="center"/>
              <w:rPr>
                <w:sz w:val="22"/>
                <w:lang w:val="pt-PT"/>
              </w:rPr>
            </w:pPr>
          </w:p>
          <w:p w:rsidR="00455C77" w:rsidRDefault="00455C77" w:rsidP="00636AA0">
            <w:pPr>
              <w:jc w:val="center"/>
              <w:rPr>
                <w:sz w:val="22"/>
                <w:lang w:val="pt-PT"/>
              </w:rPr>
            </w:pPr>
          </w:p>
          <w:p w:rsidR="00621D28" w:rsidRPr="00455C77" w:rsidRDefault="00621D28" w:rsidP="00636AA0">
            <w:pPr>
              <w:jc w:val="center"/>
              <w:rPr>
                <w:sz w:val="22"/>
                <w:lang w:val="pt-PT"/>
              </w:rPr>
            </w:pPr>
            <w:r w:rsidRPr="00455C77">
              <w:rPr>
                <w:sz w:val="22"/>
                <w:lang w:val="pt-PT"/>
              </w:rPr>
              <w:t>__________________________</w:t>
            </w:r>
          </w:p>
          <w:p w:rsidR="00621D28" w:rsidRPr="00455C77" w:rsidRDefault="00621D28" w:rsidP="00636AA0">
            <w:pPr>
              <w:jc w:val="center"/>
              <w:rPr>
                <w:b/>
                <w:sz w:val="22"/>
                <w:lang w:val="pt-PT"/>
              </w:rPr>
            </w:pPr>
            <w:r w:rsidRPr="00455C77">
              <w:rPr>
                <w:b/>
                <w:sz w:val="22"/>
                <w:lang w:val="pt-PT"/>
              </w:rPr>
              <w:t>Nair Portela Silva Coutinho</w:t>
            </w:r>
          </w:p>
          <w:p w:rsidR="00621D28" w:rsidRPr="00455C77" w:rsidRDefault="00621D28" w:rsidP="00621D28">
            <w:pPr>
              <w:jc w:val="center"/>
              <w:rPr>
                <w:sz w:val="22"/>
                <w:lang w:val="pt-PT"/>
              </w:rPr>
            </w:pPr>
            <w:r w:rsidRPr="00455C77">
              <w:rPr>
                <w:sz w:val="22"/>
                <w:lang w:val="pt-PT"/>
              </w:rPr>
              <w:t>Reitora</w:t>
            </w:r>
          </w:p>
        </w:tc>
        <w:tc>
          <w:tcPr>
            <w:tcW w:w="2462" w:type="pct"/>
            <w:shd w:val="clear" w:color="auto" w:fill="auto"/>
          </w:tcPr>
          <w:p w:rsidR="00621D28" w:rsidRPr="00455C77" w:rsidRDefault="00621D28" w:rsidP="00636AA0">
            <w:pPr>
              <w:spacing w:before="120"/>
              <w:rPr>
                <w:sz w:val="22"/>
                <w:lang w:val="pt-PT"/>
              </w:rPr>
            </w:pPr>
            <w:r w:rsidRPr="00455C77">
              <w:rPr>
                <w:sz w:val="22"/>
                <w:highlight w:val="yellow"/>
                <w:lang w:val="pt-PT"/>
              </w:rPr>
              <w:t>Cidade</w:t>
            </w:r>
            <w:r w:rsidRPr="00455C77">
              <w:rPr>
                <w:sz w:val="22"/>
                <w:lang w:val="pt-PT"/>
              </w:rPr>
              <w:t>, _____/_____/_________</w:t>
            </w:r>
          </w:p>
          <w:p w:rsidR="00621D28" w:rsidRPr="00455C77" w:rsidRDefault="00621D28" w:rsidP="00636AA0">
            <w:pPr>
              <w:rPr>
                <w:sz w:val="22"/>
                <w:lang w:val="pt-PT"/>
              </w:rPr>
            </w:pPr>
          </w:p>
          <w:p w:rsidR="00621D28" w:rsidRPr="00455C77" w:rsidRDefault="00621D28" w:rsidP="00636AA0">
            <w:pPr>
              <w:tabs>
                <w:tab w:val="center" w:pos="6521"/>
              </w:tabs>
              <w:jc w:val="center"/>
              <w:rPr>
                <w:b/>
                <w:sz w:val="22"/>
                <w:lang w:val="pt-PT"/>
              </w:rPr>
            </w:pPr>
            <w:r w:rsidRPr="00455C77">
              <w:rPr>
                <w:b/>
                <w:sz w:val="22"/>
                <w:lang w:val="pt-PT"/>
              </w:rPr>
              <w:t xml:space="preserve">Em nome da </w:t>
            </w:r>
            <w:r w:rsidRPr="00455C77">
              <w:rPr>
                <w:b/>
                <w:sz w:val="22"/>
                <w:highlight w:val="yellow"/>
                <w:lang w:val="pt-PT"/>
              </w:rPr>
              <w:t>Instituição</w:t>
            </w:r>
          </w:p>
          <w:p w:rsidR="00621D28" w:rsidRPr="00455C77" w:rsidRDefault="00621D28" w:rsidP="00636AA0">
            <w:pPr>
              <w:jc w:val="center"/>
              <w:rPr>
                <w:sz w:val="22"/>
                <w:lang w:val="pt-PT"/>
              </w:rPr>
            </w:pPr>
          </w:p>
          <w:p w:rsidR="00621D28" w:rsidRPr="00455C77" w:rsidRDefault="00621D28" w:rsidP="00636AA0">
            <w:pPr>
              <w:jc w:val="center"/>
              <w:rPr>
                <w:sz w:val="22"/>
                <w:lang w:val="pt-PT"/>
              </w:rPr>
            </w:pPr>
          </w:p>
          <w:p w:rsidR="00621D28" w:rsidRPr="00455C77" w:rsidRDefault="00621D28" w:rsidP="00636AA0">
            <w:pPr>
              <w:jc w:val="center"/>
              <w:rPr>
                <w:sz w:val="22"/>
                <w:lang w:val="pt-PT"/>
              </w:rPr>
            </w:pPr>
          </w:p>
          <w:p w:rsidR="00621D28" w:rsidRPr="00455C77" w:rsidRDefault="00621D28" w:rsidP="00636AA0">
            <w:pPr>
              <w:jc w:val="center"/>
              <w:rPr>
                <w:sz w:val="22"/>
                <w:lang w:val="pt-PT"/>
              </w:rPr>
            </w:pPr>
            <w:r w:rsidRPr="00455C77">
              <w:rPr>
                <w:sz w:val="22"/>
                <w:lang w:val="pt-PT"/>
              </w:rPr>
              <w:t>___________________________</w:t>
            </w:r>
          </w:p>
          <w:p w:rsidR="00621D28" w:rsidRPr="00455C77" w:rsidRDefault="00621D28" w:rsidP="00636AA0">
            <w:pPr>
              <w:jc w:val="center"/>
              <w:rPr>
                <w:b/>
                <w:sz w:val="22"/>
                <w:lang w:val="pt-PT"/>
              </w:rPr>
            </w:pPr>
            <w:r w:rsidRPr="00455C77">
              <w:rPr>
                <w:b/>
                <w:sz w:val="22"/>
                <w:highlight w:val="yellow"/>
                <w:lang w:val="pt-PT"/>
              </w:rPr>
              <w:t>Nome</w:t>
            </w:r>
          </w:p>
          <w:p w:rsidR="00621D28" w:rsidRPr="00455C77" w:rsidRDefault="00621D28" w:rsidP="00636AA0">
            <w:pPr>
              <w:jc w:val="center"/>
              <w:rPr>
                <w:sz w:val="22"/>
                <w:lang w:val="pt-PT"/>
              </w:rPr>
            </w:pPr>
            <w:r w:rsidRPr="00455C77">
              <w:rPr>
                <w:sz w:val="22"/>
                <w:lang w:val="pt-PT"/>
              </w:rPr>
              <w:t>Reitor(a)</w:t>
            </w:r>
          </w:p>
        </w:tc>
      </w:tr>
    </w:tbl>
    <w:p w:rsidR="00F245CD" w:rsidRPr="004558A5" w:rsidRDefault="00F245CD" w:rsidP="00455C77">
      <w:pPr>
        <w:rPr>
          <w:lang w:val="pt-PT"/>
        </w:rPr>
      </w:pPr>
    </w:p>
    <w:sectPr w:rsidR="00F245CD" w:rsidRPr="004558A5" w:rsidSect="005A410A">
      <w:headerReference w:type="default" r:id="rId7"/>
      <w:footerReference w:type="default" r:id="rId8"/>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0D3" w:rsidRDefault="00E770D3" w:rsidP="00813CA8">
      <w:r>
        <w:separator/>
      </w:r>
    </w:p>
  </w:endnote>
  <w:endnote w:type="continuationSeparator" w:id="0">
    <w:p w:rsidR="00E770D3" w:rsidRDefault="00E770D3" w:rsidP="008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DD" w:rsidRDefault="00035964">
    <w:pPr>
      <w:pStyle w:val="Rodap"/>
      <w:jc w:val="right"/>
    </w:pPr>
    <w:r>
      <w:fldChar w:fldCharType="begin"/>
    </w:r>
    <w:r w:rsidR="00B759DD">
      <w:instrText>PAGE   \* MERGEFORMAT</w:instrText>
    </w:r>
    <w:r>
      <w:fldChar w:fldCharType="separate"/>
    </w:r>
    <w:r w:rsidR="00110124">
      <w:rPr>
        <w:noProof/>
      </w:rPr>
      <w:t>3</w:t>
    </w:r>
    <w:r>
      <w:fldChar w:fldCharType="end"/>
    </w:r>
  </w:p>
  <w:p w:rsidR="00B759DD" w:rsidRDefault="00B759D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0D3" w:rsidRDefault="00E770D3" w:rsidP="00813CA8">
      <w:r>
        <w:separator/>
      </w:r>
    </w:p>
  </w:footnote>
  <w:footnote w:type="continuationSeparator" w:id="0">
    <w:p w:rsidR="00E770D3" w:rsidRDefault="00E770D3" w:rsidP="00813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10A" w:rsidRDefault="005A410A" w:rsidP="0095423E">
    <w:pPr>
      <w:pStyle w:val="Cabealho"/>
      <w:tabs>
        <w:tab w:val="clear" w:pos="4252"/>
        <w:tab w:val="clear" w:pos="8504"/>
      </w:tabs>
      <w:jc w:val="right"/>
    </w:pPr>
  </w:p>
  <w:p w:rsidR="005A410A" w:rsidRDefault="005A410A" w:rsidP="0095423E">
    <w:pPr>
      <w:pStyle w:val="Cabealho"/>
      <w:tabs>
        <w:tab w:val="clear" w:pos="4252"/>
        <w:tab w:val="clear" w:pos="8504"/>
      </w:tabs>
      <w:jc w:val="right"/>
    </w:pPr>
  </w:p>
  <w:p w:rsidR="0095423E" w:rsidRDefault="0095423E" w:rsidP="0095423E">
    <w:pPr>
      <w:pStyle w:val="Cabealho"/>
      <w:tabs>
        <w:tab w:val="clear" w:pos="4252"/>
        <w:tab w:val="clear" w:pos="8504"/>
      </w:tabs>
      <w:jc w:val="right"/>
    </w:pPr>
    <w:r>
      <w:rPr>
        <w:noProof/>
      </w:rPr>
      <w:drawing>
        <wp:anchor distT="0" distB="0" distL="114300" distR="114300" simplePos="0" relativeHeight="251658240" behindDoc="0" locked="0" layoutInCell="1" allowOverlap="1">
          <wp:simplePos x="0" y="0"/>
          <wp:positionH relativeFrom="column">
            <wp:posOffset>242570</wp:posOffset>
          </wp:positionH>
          <wp:positionV relativeFrom="paragraph">
            <wp:posOffset>35560</wp:posOffset>
          </wp:positionV>
          <wp:extent cx="809625" cy="803275"/>
          <wp:effectExtent l="19050" t="0" r="9525" b="0"/>
          <wp:wrapThrough wrapText="bothSides">
            <wp:wrapPolygon edited="0">
              <wp:start x="-508" y="0"/>
              <wp:lineTo x="-508" y="21002"/>
              <wp:lineTo x="21854" y="21002"/>
              <wp:lineTo x="21854" y="0"/>
              <wp:lineTo x="-508" y="0"/>
            </wp:wrapPolygon>
          </wp:wrapThrough>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3275"/>
                  </a:xfrm>
                  <a:prstGeom prst="rect">
                    <a:avLst/>
                  </a:prstGeom>
                  <a:noFill/>
                  <a:ln>
                    <a:noFill/>
                  </a:ln>
                </pic:spPr>
              </pic:pic>
            </a:graphicData>
          </a:graphic>
        </wp:anchor>
      </w:drawing>
    </w:r>
  </w:p>
  <w:p w:rsidR="0095423E" w:rsidRDefault="0095423E" w:rsidP="0095423E">
    <w:pPr>
      <w:pStyle w:val="Cabealho"/>
      <w:tabs>
        <w:tab w:val="clear" w:pos="4252"/>
        <w:tab w:val="clear" w:pos="8504"/>
      </w:tabs>
      <w:jc w:val="right"/>
    </w:pPr>
  </w:p>
  <w:p w:rsidR="0095423E" w:rsidRDefault="0095423E" w:rsidP="0095423E">
    <w:pPr>
      <w:pStyle w:val="Cabealho"/>
      <w:tabs>
        <w:tab w:val="clear" w:pos="4252"/>
        <w:tab w:val="clear" w:pos="8504"/>
      </w:tabs>
      <w:jc w:val="right"/>
    </w:pPr>
    <w:r>
      <w:t xml:space="preserve">LOGO DA </w:t>
    </w:r>
  </w:p>
  <w:p w:rsidR="005A410A" w:rsidRDefault="0095423E" w:rsidP="005A410A">
    <w:pPr>
      <w:pStyle w:val="Cabealho"/>
      <w:tabs>
        <w:tab w:val="clear" w:pos="4252"/>
        <w:tab w:val="clear" w:pos="8504"/>
        <w:tab w:val="right" w:pos="0"/>
      </w:tabs>
      <w:jc w:val="right"/>
    </w:pPr>
    <w:r>
      <w:t>INSTITUIÇÃO</w:t>
    </w:r>
  </w:p>
  <w:p w:rsidR="00813CA8" w:rsidRDefault="0095423E" w:rsidP="005A410A">
    <w:pPr>
      <w:pStyle w:val="Cabealho"/>
      <w:tabs>
        <w:tab w:val="clear" w:pos="4252"/>
        <w:tab w:val="clear" w:pos="8504"/>
        <w:tab w:val="right" w:pos="0"/>
      </w:tabs>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1A2E"/>
    <w:multiLevelType w:val="hybridMultilevel"/>
    <w:tmpl w:val="6DCC8BD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2395554F"/>
    <w:multiLevelType w:val="hybridMultilevel"/>
    <w:tmpl w:val="5DB68A76"/>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4237738C"/>
    <w:multiLevelType w:val="hybridMultilevel"/>
    <w:tmpl w:val="440CE3E4"/>
    <w:lvl w:ilvl="0" w:tplc="336657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E156C5"/>
    <w:multiLevelType w:val="multilevel"/>
    <w:tmpl w:val="1EEE0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E5714"/>
    <w:multiLevelType w:val="hybridMultilevel"/>
    <w:tmpl w:val="E800C4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865DD6"/>
    <w:multiLevelType w:val="multilevel"/>
    <w:tmpl w:val="5CB88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A60A3D"/>
    <w:multiLevelType w:val="hybridMultilevel"/>
    <w:tmpl w:val="C14AB71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785B7F8B"/>
    <w:multiLevelType w:val="hybridMultilevel"/>
    <w:tmpl w:val="6C52ED14"/>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7B164517"/>
    <w:multiLevelType w:val="hybridMultilevel"/>
    <w:tmpl w:val="DD6C010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2"/>
  </w:num>
  <w:num w:numId="6">
    <w:abstractNumId w:val="4"/>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2654"/>
    <w:rsid w:val="00000ADC"/>
    <w:rsid w:val="00004FC7"/>
    <w:rsid w:val="000119C5"/>
    <w:rsid w:val="000246AC"/>
    <w:rsid w:val="00024EC7"/>
    <w:rsid w:val="000307F3"/>
    <w:rsid w:val="00031BF6"/>
    <w:rsid w:val="00035964"/>
    <w:rsid w:val="00035965"/>
    <w:rsid w:val="00046F4D"/>
    <w:rsid w:val="00054DCF"/>
    <w:rsid w:val="000575DD"/>
    <w:rsid w:val="00060F11"/>
    <w:rsid w:val="000613CA"/>
    <w:rsid w:val="00062A0E"/>
    <w:rsid w:val="0006415E"/>
    <w:rsid w:val="000649D0"/>
    <w:rsid w:val="00064ED7"/>
    <w:rsid w:val="00065836"/>
    <w:rsid w:val="00067B43"/>
    <w:rsid w:val="00070D46"/>
    <w:rsid w:val="00073C35"/>
    <w:rsid w:val="000772AC"/>
    <w:rsid w:val="00080CBD"/>
    <w:rsid w:val="000829C6"/>
    <w:rsid w:val="00085097"/>
    <w:rsid w:val="00091E9E"/>
    <w:rsid w:val="00092009"/>
    <w:rsid w:val="00092654"/>
    <w:rsid w:val="000974DF"/>
    <w:rsid w:val="000B18E3"/>
    <w:rsid w:val="000C516B"/>
    <w:rsid w:val="000C7A07"/>
    <w:rsid w:val="000D1C47"/>
    <w:rsid w:val="000D4973"/>
    <w:rsid w:val="000D4F5F"/>
    <w:rsid w:val="000D6B0F"/>
    <w:rsid w:val="000E074D"/>
    <w:rsid w:val="000E4FCC"/>
    <w:rsid w:val="000E56A8"/>
    <w:rsid w:val="000E637C"/>
    <w:rsid w:val="001011FA"/>
    <w:rsid w:val="00102D05"/>
    <w:rsid w:val="0010672F"/>
    <w:rsid w:val="00110124"/>
    <w:rsid w:val="00113C64"/>
    <w:rsid w:val="0011638E"/>
    <w:rsid w:val="00117673"/>
    <w:rsid w:val="00121E51"/>
    <w:rsid w:val="00123855"/>
    <w:rsid w:val="00125795"/>
    <w:rsid w:val="00127ACE"/>
    <w:rsid w:val="00134185"/>
    <w:rsid w:val="001347DF"/>
    <w:rsid w:val="001375CB"/>
    <w:rsid w:val="001427B4"/>
    <w:rsid w:val="001452FE"/>
    <w:rsid w:val="00147ABF"/>
    <w:rsid w:val="00151139"/>
    <w:rsid w:val="00151E94"/>
    <w:rsid w:val="00155846"/>
    <w:rsid w:val="00156967"/>
    <w:rsid w:val="001574F9"/>
    <w:rsid w:val="00160554"/>
    <w:rsid w:val="0016312F"/>
    <w:rsid w:val="00165F67"/>
    <w:rsid w:val="00170B12"/>
    <w:rsid w:val="00170C78"/>
    <w:rsid w:val="00173CCB"/>
    <w:rsid w:val="00174451"/>
    <w:rsid w:val="001831CE"/>
    <w:rsid w:val="00187D88"/>
    <w:rsid w:val="001967E7"/>
    <w:rsid w:val="001A0269"/>
    <w:rsid w:val="001A13B0"/>
    <w:rsid w:val="001A2349"/>
    <w:rsid w:val="001A4A80"/>
    <w:rsid w:val="001A53B5"/>
    <w:rsid w:val="001A5D4B"/>
    <w:rsid w:val="001A780C"/>
    <w:rsid w:val="001B0498"/>
    <w:rsid w:val="001B0B33"/>
    <w:rsid w:val="001B4E84"/>
    <w:rsid w:val="001B59BA"/>
    <w:rsid w:val="001B7040"/>
    <w:rsid w:val="001C03D4"/>
    <w:rsid w:val="001C17A2"/>
    <w:rsid w:val="001D0CBB"/>
    <w:rsid w:val="001D0D8E"/>
    <w:rsid w:val="001D3F38"/>
    <w:rsid w:val="001D7C8A"/>
    <w:rsid w:val="001E6325"/>
    <w:rsid w:val="001F6F1B"/>
    <w:rsid w:val="00206014"/>
    <w:rsid w:val="00206539"/>
    <w:rsid w:val="002076F5"/>
    <w:rsid w:val="00217570"/>
    <w:rsid w:val="002203B0"/>
    <w:rsid w:val="00235E63"/>
    <w:rsid w:val="00251795"/>
    <w:rsid w:val="00254B51"/>
    <w:rsid w:val="00257F5F"/>
    <w:rsid w:val="002639DE"/>
    <w:rsid w:val="00271FFF"/>
    <w:rsid w:val="00276227"/>
    <w:rsid w:val="00277D0E"/>
    <w:rsid w:val="002826FB"/>
    <w:rsid w:val="002869A8"/>
    <w:rsid w:val="002871CE"/>
    <w:rsid w:val="002901DF"/>
    <w:rsid w:val="002922A4"/>
    <w:rsid w:val="002947DA"/>
    <w:rsid w:val="002A0653"/>
    <w:rsid w:val="002A497B"/>
    <w:rsid w:val="002C42A7"/>
    <w:rsid w:val="002C60A5"/>
    <w:rsid w:val="002C68D5"/>
    <w:rsid w:val="002C6E49"/>
    <w:rsid w:val="002D09B5"/>
    <w:rsid w:val="002D0B1B"/>
    <w:rsid w:val="002D3D3F"/>
    <w:rsid w:val="002D5BAE"/>
    <w:rsid w:val="002D65E4"/>
    <w:rsid w:val="002D79A8"/>
    <w:rsid w:val="002E7DE8"/>
    <w:rsid w:val="002F1BE1"/>
    <w:rsid w:val="002F1F90"/>
    <w:rsid w:val="002F55DE"/>
    <w:rsid w:val="002F684D"/>
    <w:rsid w:val="00302856"/>
    <w:rsid w:val="003028C5"/>
    <w:rsid w:val="00303313"/>
    <w:rsid w:val="00303442"/>
    <w:rsid w:val="003063A0"/>
    <w:rsid w:val="00311855"/>
    <w:rsid w:val="00323704"/>
    <w:rsid w:val="00324A48"/>
    <w:rsid w:val="00326315"/>
    <w:rsid w:val="003273ED"/>
    <w:rsid w:val="00331290"/>
    <w:rsid w:val="00332442"/>
    <w:rsid w:val="0033402C"/>
    <w:rsid w:val="003341B3"/>
    <w:rsid w:val="0033540A"/>
    <w:rsid w:val="003366E9"/>
    <w:rsid w:val="00340D42"/>
    <w:rsid w:val="0034111D"/>
    <w:rsid w:val="00343642"/>
    <w:rsid w:val="00345A87"/>
    <w:rsid w:val="00351812"/>
    <w:rsid w:val="003534C2"/>
    <w:rsid w:val="00360A3E"/>
    <w:rsid w:val="0036178F"/>
    <w:rsid w:val="00362798"/>
    <w:rsid w:val="00364E24"/>
    <w:rsid w:val="0037481C"/>
    <w:rsid w:val="003764F2"/>
    <w:rsid w:val="003765EC"/>
    <w:rsid w:val="00376BDD"/>
    <w:rsid w:val="003827FC"/>
    <w:rsid w:val="00383D78"/>
    <w:rsid w:val="003850C5"/>
    <w:rsid w:val="00387F22"/>
    <w:rsid w:val="00391413"/>
    <w:rsid w:val="00395AC9"/>
    <w:rsid w:val="00397E53"/>
    <w:rsid w:val="003A08DE"/>
    <w:rsid w:val="003A21C0"/>
    <w:rsid w:val="003B00FC"/>
    <w:rsid w:val="003B13C3"/>
    <w:rsid w:val="003B3DFC"/>
    <w:rsid w:val="003B5EEF"/>
    <w:rsid w:val="003B7347"/>
    <w:rsid w:val="003B776E"/>
    <w:rsid w:val="003C31F3"/>
    <w:rsid w:val="003C6640"/>
    <w:rsid w:val="003D589A"/>
    <w:rsid w:val="003E71B2"/>
    <w:rsid w:val="003E7815"/>
    <w:rsid w:val="003F1D04"/>
    <w:rsid w:val="003F387B"/>
    <w:rsid w:val="003F5110"/>
    <w:rsid w:val="00401917"/>
    <w:rsid w:val="004075F4"/>
    <w:rsid w:val="00412AF7"/>
    <w:rsid w:val="00415835"/>
    <w:rsid w:val="00422B25"/>
    <w:rsid w:val="0042398E"/>
    <w:rsid w:val="004242DB"/>
    <w:rsid w:val="004317AC"/>
    <w:rsid w:val="004324D4"/>
    <w:rsid w:val="0043774A"/>
    <w:rsid w:val="00444017"/>
    <w:rsid w:val="00445EDA"/>
    <w:rsid w:val="00446EE5"/>
    <w:rsid w:val="00450A4C"/>
    <w:rsid w:val="004527D0"/>
    <w:rsid w:val="004537AA"/>
    <w:rsid w:val="004544C5"/>
    <w:rsid w:val="00454E78"/>
    <w:rsid w:val="004550DA"/>
    <w:rsid w:val="004558A5"/>
    <w:rsid w:val="00455C77"/>
    <w:rsid w:val="004608A2"/>
    <w:rsid w:val="00462E97"/>
    <w:rsid w:val="00465D3E"/>
    <w:rsid w:val="00465EF5"/>
    <w:rsid w:val="00474C30"/>
    <w:rsid w:val="004764CD"/>
    <w:rsid w:val="004824E9"/>
    <w:rsid w:val="00484F3B"/>
    <w:rsid w:val="00492738"/>
    <w:rsid w:val="004937EE"/>
    <w:rsid w:val="0049647B"/>
    <w:rsid w:val="004A01B2"/>
    <w:rsid w:val="004A157A"/>
    <w:rsid w:val="004A18AE"/>
    <w:rsid w:val="004A4B57"/>
    <w:rsid w:val="004A7383"/>
    <w:rsid w:val="004A7CA5"/>
    <w:rsid w:val="004A7FD6"/>
    <w:rsid w:val="004B197C"/>
    <w:rsid w:val="004B64A5"/>
    <w:rsid w:val="004B66B5"/>
    <w:rsid w:val="004B78AE"/>
    <w:rsid w:val="004C0063"/>
    <w:rsid w:val="004D0338"/>
    <w:rsid w:val="004D2E7F"/>
    <w:rsid w:val="004D3DF9"/>
    <w:rsid w:val="004D5BAB"/>
    <w:rsid w:val="004E22E5"/>
    <w:rsid w:val="004E2EBC"/>
    <w:rsid w:val="004F0382"/>
    <w:rsid w:val="004F4BEB"/>
    <w:rsid w:val="00500B7E"/>
    <w:rsid w:val="00501FCE"/>
    <w:rsid w:val="00504780"/>
    <w:rsid w:val="00510418"/>
    <w:rsid w:val="00514559"/>
    <w:rsid w:val="005146C7"/>
    <w:rsid w:val="005212F3"/>
    <w:rsid w:val="00522F56"/>
    <w:rsid w:val="005240FB"/>
    <w:rsid w:val="005306A5"/>
    <w:rsid w:val="00536C50"/>
    <w:rsid w:val="00536CA9"/>
    <w:rsid w:val="005501F2"/>
    <w:rsid w:val="005502F4"/>
    <w:rsid w:val="005665FA"/>
    <w:rsid w:val="00566EFA"/>
    <w:rsid w:val="00567C7B"/>
    <w:rsid w:val="00576DCD"/>
    <w:rsid w:val="0058371F"/>
    <w:rsid w:val="005860F6"/>
    <w:rsid w:val="00590F3C"/>
    <w:rsid w:val="00594552"/>
    <w:rsid w:val="00594E47"/>
    <w:rsid w:val="005951ED"/>
    <w:rsid w:val="00596E74"/>
    <w:rsid w:val="005A06A7"/>
    <w:rsid w:val="005A0D24"/>
    <w:rsid w:val="005A410A"/>
    <w:rsid w:val="005A4DF5"/>
    <w:rsid w:val="005A6C82"/>
    <w:rsid w:val="005B15AC"/>
    <w:rsid w:val="005B4E9A"/>
    <w:rsid w:val="005C1639"/>
    <w:rsid w:val="005C6136"/>
    <w:rsid w:val="005D3140"/>
    <w:rsid w:val="005D7D31"/>
    <w:rsid w:val="005E1F73"/>
    <w:rsid w:val="005E42A8"/>
    <w:rsid w:val="005E747F"/>
    <w:rsid w:val="005F113A"/>
    <w:rsid w:val="005F160B"/>
    <w:rsid w:val="005F1A0B"/>
    <w:rsid w:val="005F50CE"/>
    <w:rsid w:val="00600E68"/>
    <w:rsid w:val="00604043"/>
    <w:rsid w:val="00604B51"/>
    <w:rsid w:val="00606FD5"/>
    <w:rsid w:val="006122B4"/>
    <w:rsid w:val="00621D28"/>
    <w:rsid w:val="00625F00"/>
    <w:rsid w:val="006311A8"/>
    <w:rsid w:val="00633E5E"/>
    <w:rsid w:val="00634B6D"/>
    <w:rsid w:val="00642FAE"/>
    <w:rsid w:val="0065383D"/>
    <w:rsid w:val="0065479B"/>
    <w:rsid w:val="006548F1"/>
    <w:rsid w:val="0066438F"/>
    <w:rsid w:val="0067709F"/>
    <w:rsid w:val="0068036A"/>
    <w:rsid w:val="006806B6"/>
    <w:rsid w:val="00681DF3"/>
    <w:rsid w:val="00690AD2"/>
    <w:rsid w:val="00692CA8"/>
    <w:rsid w:val="0069542C"/>
    <w:rsid w:val="006A343C"/>
    <w:rsid w:val="006A41A9"/>
    <w:rsid w:val="006B0515"/>
    <w:rsid w:val="006C20E3"/>
    <w:rsid w:val="006C4C4A"/>
    <w:rsid w:val="006C7F66"/>
    <w:rsid w:val="006D1A4A"/>
    <w:rsid w:val="006D1F3E"/>
    <w:rsid w:val="006D4C29"/>
    <w:rsid w:val="006D6315"/>
    <w:rsid w:val="006E0F0D"/>
    <w:rsid w:val="006E7093"/>
    <w:rsid w:val="006F0FF2"/>
    <w:rsid w:val="006F4A5F"/>
    <w:rsid w:val="006F4F35"/>
    <w:rsid w:val="0070219F"/>
    <w:rsid w:val="0071598E"/>
    <w:rsid w:val="00716BC7"/>
    <w:rsid w:val="00720BCC"/>
    <w:rsid w:val="00721651"/>
    <w:rsid w:val="00722EA8"/>
    <w:rsid w:val="00737328"/>
    <w:rsid w:val="007403AE"/>
    <w:rsid w:val="00742967"/>
    <w:rsid w:val="00742E24"/>
    <w:rsid w:val="00746A36"/>
    <w:rsid w:val="00746BB9"/>
    <w:rsid w:val="00750F30"/>
    <w:rsid w:val="00754D8E"/>
    <w:rsid w:val="00755AAC"/>
    <w:rsid w:val="007566C3"/>
    <w:rsid w:val="007644A5"/>
    <w:rsid w:val="00765285"/>
    <w:rsid w:val="007776D9"/>
    <w:rsid w:val="00777B67"/>
    <w:rsid w:val="00782138"/>
    <w:rsid w:val="00785104"/>
    <w:rsid w:val="00785812"/>
    <w:rsid w:val="00794296"/>
    <w:rsid w:val="007954D2"/>
    <w:rsid w:val="007A7984"/>
    <w:rsid w:val="007B366F"/>
    <w:rsid w:val="007B4069"/>
    <w:rsid w:val="007B5910"/>
    <w:rsid w:val="007B6408"/>
    <w:rsid w:val="007B6815"/>
    <w:rsid w:val="007C3EEA"/>
    <w:rsid w:val="007C69EA"/>
    <w:rsid w:val="007E469B"/>
    <w:rsid w:val="007E4C3C"/>
    <w:rsid w:val="007E7931"/>
    <w:rsid w:val="007F4611"/>
    <w:rsid w:val="007F5F75"/>
    <w:rsid w:val="00800319"/>
    <w:rsid w:val="008014D8"/>
    <w:rsid w:val="008017B6"/>
    <w:rsid w:val="00803D53"/>
    <w:rsid w:val="00803E07"/>
    <w:rsid w:val="00804896"/>
    <w:rsid w:val="008054F0"/>
    <w:rsid w:val="00806286"/>
    <w:rsid w:val="00813299"/>
    <w:rsid w:val="00813CA8"/>
    <w:rsid w:val="00814871"/>
    <w:rsid w:val="00815D88"/>
    <w:rsid w:val="00816BAE"/>
    <w:rsid w:val="00821812"/>
    <w:rsid w:val="00821EA6"/>
    <w:rsid w:val="00824E01"/>
    <w:rsid w:val="00827B16"/>
    <w:rsid w:val="00841E6E"/>
    <w:rsid w:val="0084543D"/>
    <w:rsid w:val="008479D3"/>
    <w:rsid w:val="00847CFF"/>
    <w:rsid w:val="008570B8"/>
    <w:rsid w:val="00861113"/>
    <w:rsid w:val="00862533"/>
    <w:rsid w:val="008644CE"/>
    <w:rsid w:val="008658BF"/>
    <w:rsid w:val="0086722F"/>
    <w:rsid w:val="008704E1"/>
    <w:rsid w:val="00870B42"/>
    <w:rsid w:val="0087269C"/>
    <w:rsid w:val="00873E4D"/>
    <w:rsid w:val="0088143C"/>
    <w:rsid w:val="008957CE"/>
    <w:rsid w:val="00897317"/>
    <w:rsid w:val="008A5E64"/>
    <w:rsid w:val="008A6307"/>
    <w:rsid w:val="008A648B"/>
    <w:rsid w:val="008B47FE"/>
    <w:rsid w:val="008B4F97"/>
    <w:rsid w:val="008C3C04"/>
    <w:rsid w:val="008D2A48"/>
    <w:rsid w:val="008D2D71"/>
    <w:rsid w:val="008D63B5"/>
    <w:rsid w:val="008E1EB9"/>
    <w:rsid w:val="008E401B"/>
    <w:rsid w:val="008E57B4"/>
    <w:rsid w:val="008F3DCF"/>
    <w:rsid w:val="008F4358"/>
    <w:rsid w:val="00900571"/>
    <w:rsid w:val="00900918"/>
    <w:rsid w:val="009137D3"/>
    <w:rsid w:val="00915ABA"/>
    <w:rsid w:val="0091713B"/>
    <w:rsid w:val="00920EED"/>
    <w:rsid w:val="00922499"/>
    <w:rsid w:val="00924C76"/>
    <w:rsid w:val="00926CE4"/>
    <w:rsid w:val="0093071E"/>
    <w:rsid w:val="00932D60"/>
    <w:rsid w:val="00933DCD"/>
    <w:rsid w:val="00934218"/>
    <w:rsid w:val="00935570"/>
    <w:rsid w:val="0093628D"/>
    <w:rsid w:val="00937956"/>
    <w:rsid w:val="00941E84"/>
    <w:rsid w:val="009518FE"/>
    <w:rsid w:val="0095423E"/>
    <w:rsid w:val="00956747"/>
    <w:rsid w:val="00975987"/>
    <w:rsid w:val="0097743B"/>
    <w:rsid w:val="0098013B"/>
    <w:rsid w:val="009809F1"/>
    <w:rsid w:val="0098198C"/>
    <w:rsid w:val="00993AE8"/>
    <w:rsid w:val="0099709A"/>
    <w:rsid w:val="009A38E1"/>
    <w:rsid w:val="009A3BE2"/>
    <w:rsid w:val="009A6611"/>
    <w:rsid w:val="009A7FFE"/>
    <w:rsid w:val="009B4976"/>
    <w:rsid w:val="009B5632"/>
    <w:rsid w:val="009C1FBD"/>
    <w:rsid w:val="009D1F6E"/>
    <w:rsid w:val="009D6E82"/>
    <w:rsid w:val="009E3A80"/>
    <w:rsid w:val="009E3B35"/>
    <w:rsid w:val="009E440C"/>
    <w:rsid w:val="009E5C73"/>
    <w:rsid w:val="009E6C1F"/>
    <w:rsid w:val="009F34F1"/>
    <w:rsid w:val="009F59A7"/>
    <w:rsid w:val="00A05AB8"/>
    <w:rsid w:val="00A16E73"/>
    <w:rsid w:val="00A1735B"/>
    <w:rsid w:val="00A17862"/>
    <w:rsid w:val="00A218AD"/>
    <w:rsid w:val="00A24A3A"/>
    <w:rsid w:val="00A26170"/>
    <w:rsid w:val="00A262D7"/>
    <w:rsid w:val="00A26ACE"/>
    <w:rsid w:val="00A31C87"/>
    <w:rsid w:val="00A32F67"/>
    <w:rsid w:val="00A35F0A"/>
    <w:rsid w:val="00A36A30"/>
    <w:rsid w:val="00A3794F"/>
    <w:rsid w:val="00A420AA"/>
    <w:rsid w:val="00A422AB"/>
    <w:rsid w:val="00A466A5"/>
    <w:rsid w:val="00A50942"/>
    <w:rsid w:val="00A557FD"/>
    <w:rsid w:val="00A55B99"/>
    <w:rsid w:val="00A57D30"/>
    <w:rsid w:val="00A61D45"/>
    <w:rsid w:val="00A637BB"/>
    <w:rsid w:val="00A65DE7"/>
    <w:rsid w:val="00A66EB8"/>
    <w:rsid w:val="00A66F6A"/>
    <w:rsid w:val="00A67DF7"/>
    <w:rsid w:val="00A73E38"/>
    <w:rsid w:val="00A7504B"/>
    <w:rsid w:val="00A76FE3"/>
    <w:rsid w:val="00A773CA"/>
    <w:rsid w:val="00A813C5"/>
    <w:rsid w:val="00A81EBD"/>
    <w:rsid w:val="00A822C6"/>
    <w:rsid w:val="00A82762"/>
    <w:rsid w:val="00A82894"/>
    <w:rsid w:val="00A82D9F"/>
    <w:rsid w:val="00A8599F"/>
    <w:rsid w:val="00A93ABF"/>
    <w:rsid w:val="00A93C03"/>
    <w:rsid w:val="00AA0D7E"/>
    <w:rsid w:val="00AA700E"/>
    <w:rsid w:val="00AB1896"/>
    <w:rsid w:val="00AB1EE2"/>
    <w:rsid w:val="00AB3C03"/>
    <w:rsid w:val="00AB5FFB"/>
    <w:rsid w:val="00AB60DB"/>
    <w:rsid w:val="00AB6408"/>
    <w:rsid w:val="00AB68AE"/>
    <w:rsid w:val="00AC3D3C"/>
    <w:rsid w:val="00AC5778"/>
    <w:rsid w:val="00AD0DED"/>
    <w:rsid w:val="00AD116D"/>
    <w:rsid w:val="00AD238D"/>
    <w:rsid w:val="00AD45F9"/>
    <w:rsid w:val="00AD7F01"/>
    <w:rsid w:val="00AE1794"/>
    <w:rsid w:val="00AE1CAC"/>
    <w:rsid w:val="00AE5228"/>
    <w:rsid w:val="00AF1575"/>
    <w:rsid w:val="00AF308D"/>
    <w:rsid w:val="00AF4161"/>
    <w:rsid w:val="00AF4BC5"/>
    <w:rsid w:val="00AF64EA"/>
    <w:rsid w:val="00B005BC"/>
    <w:rsid w:val="00B00705"/>
    <w:rsid w:val="00B056ED"/>
    <w:rsid w:val="00B142D9"/>
    <w:rsid w:val="00B2030A"/>
    <w:rsid w:val="00B20389"/>
    <w:rsid w:val="00B2088F"/>
    <w:rsid w:val="00B21184"/>
    <w:rsid w:val="00B255CF"/>
    <w:rsid w:val="00B266A6"/>
    <w:rsid w:val="00B27CA9"/>
    <w:rsid w:val="00B303B0"/>
    <w:rsid w:val="00B31174"/>
    <w:rsid w:val="00B36381"/>
    <w:rsid w:val="00B40875"/>
    <w:rsid w:val="00B4158E"/>
    <w:rsid w:val="00B42F31"/>
    <w:rsid w:val="00B47D14"/>
    <w:rsid w:val="00B52369"/>
    <w:rsid w:val="00B5394E"/>
    <w:rsid w:val="00B560D8"/>
    <w:rsid w:val="00B606B9"/>
    <w:rsid w:val="00B628AE"/>
    <w:rsid w:val="00B6356D"/>
    <w:rsid w:val="00B63C0D"/>
    <w:rsid w:val="00B66184"/>
    <w:rsid w:val="00B70CD4"/>
    <w:rsid w:val="00B70DFE"/>
    <w:rsid w:val="00B71EF1"/>
    <w:rsid w:val="00B74130"/>
    <w:rsid w:val="00B759DD"/>
    <w:rsid w:val="00B818ED"/>
    <w:rsid w:val="00B8239C"/>
    <w:rsid w:val="00B86B41"/>
    <w:rsid w:val="00B91E13"/>
    <w:rsid w:val="00B9484F"/>
    <w:rsid w:val="00B97602"/>
    <w:rsid w:val="00BA229E"/>
    <w:rsid w:val="00BA6733"/>
    <w:rsid w:val="00BA7E53"/>
    <w:rsid w:val="00BA7EC1"/>
    <w:rsid w:val="00BB0FA2"/>
    <w:rsid w:val="00BC149C"/>
    <w:rsid w:val="00BC1FBA"/>
    <w:rsid w:val="00BC2234"/>
    <w:rsid w:val="00BD28A1"/>
    <w:rsid w:val="00BD2FA9"/>
    <w:rsid w:val="00BD6B17"/>
    <w:rsid w:val="00BD7197"/>
    <w:rsid w:val="00BE480F"/>
    <w:rsid w:val="00BE5461"/>
    <w:rsid w:val="00BF5278"/>
    <w:rsid w:val="00C04222"/>
    <w:rsid w:val="00C07B22"/>
    <w:rsid w:val="00C200C9"/>
    <w:rsid w:val="00C3285C"/>
    <w:rsid w:val="00C3706A"/>
    <w:rsid w:val="00C465E0"/>
    <w:rsid w:val="00C46805"/>
    <w:rsid w:val="00C4760D"/>
    <w:rsid w:val="00C52F72"/>
    <w:rsid w:val="00C53112"/>
    <w:rsid w:val="00C53DF1"/>
    <w:rsid w:val="00C55265"/>
    <w:rsid w:val="00C56AB6"/>
    <w:rsid w:val="00C6056F"/>
    <w:rsid w:val="00C617B4"/>
    <w:rsid w:val="00C61C55"/>
    <w:rsid w:val="00C81B21"/>
    <w:rsid w:val="00C837D5"/>
    <w:rsid w:val="00C85A0C"/>
    <w:rsid w:val="00C90D37"/>
    <w:rsid w:val="00C911D6"/>
    <w:rsid w:val="00CA179D"/>
    <w:rsid w:val="00CA6265"/>
    <w:rsid w:val="00CD79B8"/>
    <w:rsid w:val="00CE1377"/>
    <w:rsid w:val="00CF0211"/>
    <w:rsid w:val="00CF0712"/>
    <w:rsid w:val="00CF7205"/>
    <w:rsid w:val="00D1734C"/>
    <w:rsid w:val="00D1748B"/>
    <w:rsid w:val="00D221F1"/>
    <w:rsid w:val="00D23873"/>
    <w:rsid w:val="00D260D9"/>
    <w:rsid w:val="00D27B67"/>
    <w:rsid w:val="00D31D0B"/>
    <w:rsid w:val="00D35F10"/>
    <w:rsid w:val="00D3712F"/>
    <w:rsid w:val="00D404F1"/>
    <w:rsid w:val="00D404F5"/>
    <w:rsid w:val="00D43720"/>
    <w:rsid w:val="00D45595"/>
    <w:rsid w:val="00D45A9C"/>
    <w:rsid w:val="00D52913"/>
    <w:rsid w:val="00D5294C"/>
    <w:rsid w:val="00D532F0"/>
    <w:rsid w:val="00D5676E"/>
    <w:rsid w:val="00D57BD9"/>
    <w:rsid w:val="00D60C26"/>
    <w:rsid w:val="00D66A5C"/>
    <w:rsid w:val="00D80F05"/>
    <w:rsid w:val="00D91292"/>
    <w:rsid w:val="00D958E6"/>
    <w:rsid w:val="00DA033E"/>
    <w:rsid w:val="00DA4791"/>
    <w:rsid w:val="00DA64A8"/>
    <w:rsid w:val="00DB04FC"/>
    <w:rsid w:val="00DB1D76"/>
    <w:rsid w:val="00DB2184"/>
    <w:rsid w:val="00DB361B"/>
    <w:rsid w:val="00DC61D7"/>
    <w:rsid w:val="00DD67DB"/>
    <w:rsid w:val="00DD7173"/>
    <w:rsid w:val="00DD7C02"/>
    <w:rsid w:val="00DE076A"/>
    <w:rsid w:val="00DE29C6"/>
    <w:rsid w:val="00DE4300"/>
    <w:rsid w:val="00DE452D"/>
    <w:rsid w:val="00DE4887"/>
    <w:rsid w:val="00DE5D73"/>
    <w:rsid w:val="00DE780C"/>
    <w:rsid w:val="00DE7E38"/>
    <w:rsid w:val="00DF002C"/>
    <w:rsid w:val="00DF140A"/>
    <w:rsid w:val="00DF4F56"/>
    <w:rsid w:val="00DF5DE4"/>
    <w:rsid w:val="00E00DC4"/>
    <w:rsid w:val="00E107D5"/>
    <w:rsid w:val="00E14540"/>
    <w:rsid w:val="00E1465E"/>
    <w:rsid w:val="00E167C3"/>
    <w:rsid w:val="00E26CB7"/>
    <w:rsid w:val="00E270DA"/>
    <w:rsid w:val="00E27724"/>
    <w:rsid w:val="00E32320"/>
    <w:rsid w:val="00E34830"/>
    <w:rsid w:val="00E35956"/>
    <w:rsid w:val="00E363BE"/>
    <w:rsid w:val="00E41982"/>
    <w:rsid w:val="00E47A1B"/>
    <w:rsid w:val="00E551B4"/>
    <w:rsid w:val="00E600EA"/>
    <w:rsid w:val="00E62274"/>
    <w:rsid w:val="00E63E54"/>
    <w:rsid w:val="00E73ACA"/>
    <w:rsid w:val="00E770D3"/>
    <w:rsid w:val="00E87C4E"/>
    <w:rsid w:val="00E964B9"/>
    <w:rsid w:val="00EA085B"/>
    <w:rsid w:val="00EA3BB6"/>
    <w:rsid w:val="00EA3DC7"/>
    <w:rsid w:val="00EB0ABE"/>
    <w:rsid w:val="00EB770B"/>
    <w:rsid w:val="00EC5103"/>
    <w:rsid w:val="00ED1539"/>
    <w:rsid w:val="00ED4220"/>
    <w:rsid w:val="00ED5E44"/>
    <w:rsid w:val="00ED7DED"/>
    <w:rsid w:val="00EE668C"/>
    <w:rsid w:val="00EF05BB"/>
    <w:rsid w:val="00EF4FFF"/>
    <w:rsid w:val="00F01866"/>
    <w:rsid w:val="00F01A5D"/>
    <w:rsid w:val="00F056A9"/>
    <w:rsid w:val="00F075DC"/>
    <w:rsid w:val="00F1058B"/>
    <w:rsid w:val="00F130F6"/>
    <w:rsid w:val="00F13B96"/>
    <w:rsid w:val="00F23EF5"/>
    <w:rsid w:val="00F245CD"/>
    <w:rsid w:val="00F25656"/>
    <w:rsid w:val="00F278CB"/>
    <w:rsid w:val="00F30B4B"/>
    <w:rsid w:val="00F43838"/>
    <w:rsid w:val="00F45B6C"/>
    <w:rsid w:val="00F467CC"/>
    <w:rsid w:val="00F469C2"/>
    <w:rsid w:val="00F50006"/>
    <w:rsid w:val="00F5378F"/>
    <w:rsid w:val="00F5660C"/>
    <w:rsid w:val="00F60BD8"/>
    <w:rsid w:val="00F61E97"/>
    <w:rsid w:val="00F63AF8"/>
    <w:rsid w:val="00F67887"/>
    <w:rsid w:val="00F702C5"/>
    <w:rsid w:val="00F72D33"/>
    <w:rsid w:val="00F761B0"/>
    <w:rsid w:val="00F808B2"/>
    <w:rsid w:val="00F843B7"/>
    <w:rsid w:val="00F86211"/>
    <w:rsid w:val="00F862FB"/>
    <w:rsid w:val="00F865F1"/>
    <w:rsid w:val="00F9654B"/>
    <w:rsid w:val="00F9755F"/>
    <w:rsid w:val="00F97EEC"/>
    <w:rsid w:val="00FA1C14"/>
    <w:rsid w:val="00FA40FA"/>
    <w:rsid w:val="00FA521B"/>
    <w:rsid w:val="00FA71A0"/>
    <w:rsid w:val="00FA7B91"/>
    <w:rsid w:val="00FB0331"/>
    <w:rsid w:val="00FB1D70"/>
    <w:rsid w:val="00FB2C0A"/>
    <w:rsid w:val="00FB2D28"/>
    <w:rsid w:val="00FB4775"/>
    <w:rsid w:val="00FB4A0D"/>
    <w:rsid w:val="00FC631E"/>
    <w:rsid w:val="00FC6B63"/>
    <w:rsid w:val="00FC709B"/>
    <w:rsid w:val="00FC7F71"/>
    <w:rsid w:val="00FD070A"/>
    <w:rsid w:val="00FD097D"/>
    <w:rsid w:val="00FD1AAC"/>
    <w:rsid w:val="00FD3D57"/>
    <w:rsid w:val="00FD4AB7"/>
    <w:rsid w:val="00FD64E7"/>
    <w:rsid w:val="00FE1286"/>
    <w:rsid w:val="00FE3C05"/>
    <w:rsid w:val="00FE6BB9"/>
    <w:rsid w:val="00FF330E"/>
    <w:rsid w:val="00FF70A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4FCC808-6A71-462D-B1D0-FB5E0C6C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964"/>
    <w:rPr>
      <w:sz w:val="24"/>
      <w:szCs w:val="24"/>
    </w:rPr>
  </w:style>
  <w:style w:type="paragraph" w:styleId="Ttulo1">
    <w:name w:val="heading 1"/>
    <w:basedOn w:val="Normal"/>
    <w:next w:val="Normal"/>
    <w:link w:val="Ttulo1Char"/>
    <w:qFormat/>
    <w:rsid w:val="00EA3BB6"/>
    <w:pPr>
      <w:keepNext/>
      <w:spacing w:before="240" w:after="60"/>
      <w:outlineLvl w:val="0"/>
    </w:pPr>
    <w:rPr>
      <w:rFonts w:ascii="Cambria" w:hAnsi="Cambria"/>
      <w:b/>
      <w:bCs/>
      <w:kern w:val="32"/>
      <w:sz w:val="32"/>
      <w:szCs w:val="32"/>
    </w:rPr>
  </w:style>
  <w:style w:type="paragraph" w:styleId="Ttulo4">
    <w:name w:val="heading 4"/>
    <w:basedOn w:val="Normal"/>
    <w:next w:val="Normal"/>
    <w:link w:val="Ttulo4Char"/>
    <w:qFormat/>
    <w:rsid w:val="00EA3BB6"/>
    <w:pPr>
      <w:keepNext/>
      <w:widowControl w:val="0"/>
      <w:tabs>
        <w:tab w:val="left" w:pos="-720"/>
      </w:tabs>
      <w:suppressAutoHyphens/>
      <w:jc w:val="center"/>
      <w:outlineLvl w:val="3"/>
    </w:pPr>
    <w:rPr>
      <w:rFonts w:ascii="CG Times" w:eastAsia="Batang" w:hAnsi="CG Times"/>
      <w:b/>
      <w:spacing w:val="-2"/>
      <w:sz w:val="20"/>
      <w:lang w:val="es-ES_tradnl" w:eastAsia="es-E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92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A7CA5"/>
    <w:pPr>
      <w:spacing w:before="100" w:beforeAutospacing="1" w:after="100" w:afterAutospacing="1"/>
    </w:pPr>
  </w:style>
  <w:style w:type="paragraph" w:styleId="Cabealho">
    <w:name w:val="header"/>
    <w:basedOn w:val="Normal"/>
    <w:link w:val="CabealhoChar"/>
    <w:rsid w:val="00813CA8"/>
    <w:pPr>
      <w:tabs>
        <w:tab w:val="center" w:pos="4252"/>
        <w:tab w:val="right" w:pos="8504"/>
      </w:tabs>
    </w:pPr>
  </w:style>
  <w:style w:type="character" w:customStyle="1" w:styleId="CabealhoChar">
    <w:name w:val="Cabeçalho Char"/>
    <w:link w:val="Cabealho"/>
    <w:rsid w:val="00813CA8"/>
    <w:rPr>
      <w:sz w:val="24"/>
      <w:szCs w:val="24"/>
    </w:rPr>
  </w:style>
  <w:style w:type="paragraph" w:styleId="Rodap">
    <w:name w:val="footer"/>
    <w:basedOn w:val="Normal"/>
    <w:link w:val="RodapChar"/>
    <w:uiPriority w:val="99"/>
    <w:rsid w:val="00813CA8"/>
    <w:pPr>
      <w:tabs>
        <w:tab w:val="center" w:pos="4252"/>
        <w:tab w:val="right" w:pos="8504"/>
      </w:tabs>
    </w:pPr>
  </w:style>
  <w:style w:type="character" w:customStyle="1" w:styleId="RodapChar">
    <w:name w:val="Rodapé Char"/>
    <w:link w:val="Rodap"/>
    <w:uiPriority w:val="99"/>
    <w:rsid w:val="00813CA8"/>
    <w:rPr>
      <w:sz w:val="24"/>
      <w:szCs w:val="24"/>
    </w:rPr>
  </w:style>
  <w:style w:type="character" w:customStyle="1" w:styleId="Ttulo4Char">
    <w:name w:val="Título 4 Char"/>
    <w:link w:val="Ttulo4"/>
    <w:rsid w:val="00EA3BB6"/>
    <w:rPr>
      <w:rFonts w:ascii="CG Times" w:eastAsia="Batang" w:hAnsi="CG Times"/>
      <w:b/>
      <w:spacing w:val="-2"/>
      <w:szCs w:val="24"/>
      <w:lang w:val="es-ES_tradnl" w:eastAsia="es-ES"/>
    </w:rPr>
  </w:style>
  <w:style w:type="character" w:customStyle="1" w:styleId="Ttulo1Char">
    <w:name w:val="Título 1 Char"/>
    <w:link w:val="Ttulo1"/>
    <w:rsid w:val="00EA3BB6"/>
    <w:rPr>
      <w:rFonts w:ascii="Cambria" w:eastAsia="Times New Roman" w:hAnsi="Cambria" w:cs="Times New Roman"/>
      <w:b/>
      <w:bCs/>
      <w:kern w:val="32"/>
      <w:sz w:val="32"/>
      <w:szCs w:val="32"/>
    </w:rPr>
  </w:style>
  <w:style w:type="paragraph" w:styleId="Textodebalo">
    <w:name w:val="Balloon Text"/>
    <w:basedOn w:val="Normal"/>
    <w:link w:val="TextodebaloChar"/>
    <w:rsid w:val="00681DF3"/>
    <w:rPr>
      <w:rFonts w:ascii="Segoe UI" w:hAnsi="Segoe UI" w:cs="Segoe UI"/>
      <w:sz w:val="18"/>
      <w:szCs w:val="18"/>
    </w:rPr>
  </w:style>
  <w:style w:type="character" w:customStyle="1" w:styleId="TextodebaloChar">
    <w:name w:val="Texto de balão Char"/>
    <w:link w:val="Textodebalo"/>
    <w:rsid w:val="00681DF3"/>
    <w:rPr>
      <w:rFonts w:ascii="Segoe UI" w:hAnsi="Segoe UI" w:cs="Segoe UI"/>
      <w:sz w:val="18"/>
      <w:szCs w:val="18"/>
    </w:rPr>
  </w:style>
  <w:style w:type="paragraph" w:styleId="Corpodetexto">
    <w:name w:val="Body Text"/>
    <w:basedOn w:val="Normal"/>
    <w:link w:val="CorpodetextoChar"/>
    <w:unhideWhenUsed/>
    <w:rsid w:val="002D0B1B"/>
    <w:pPr>
      <w:spacing w:after="120"/>
    </w:pPr>
  </w:style>
  <w:style w:type="character" w:customStyle="1" w:styleId="CorpodetextoChar">
    <w:name w:val="Corpo de texto Char"/>
    <w:link w:val="Corpodetexto"/>
    <w:rsid w:val="002D0B1B"/>
    <w:rPr>
      <w:sz w:val="24"/>
      <w:szCs w:val="24"/>
    </w:rPr>
  </w:style>
  <w:style w:type="character" w:customStyle="1" w:styleId="notranslate">
    <w:name w:val="notranslate"/>
    <w:rsid w:val="00F245CD"/>
  </w:style>
  <w:style w:type="character" w:customStyle="1" w:styleId="Fontepargpadro1">
    <w:name w:val="Fonte parág. padrão1"/>
    <w:rsid w:val="00DE29C6"/>
  </w:style>
  <w:style w:type="paragraph" w:customStyle="1" w:styleId="Normal1">
    <w:name w:val="Normal1"/>
    <w:rsid w:val="00DE29C6"/>
    <w:pPr>
      <w:widowControl w:val="0"/>
      <w:suppressAutoHyphens/>
      <w:spacing w:line="100" w:lineRule="atLeast"/>
    </w:pPr>
    <w:rPr>
      <w:rFonts w:eastAsia="Arial Unicode MS"/>
      <w:kern w:val="1"/>
      <w:sz w:val="24"/>
      <w:szCs w:val="24"/>
      <w:lang w:val="es-ES" w:eastAsia="zh-CN"/>
    </w:rPr>
  </w:style>
  <w:style w:type="paragraph" w:styleId="PargrafodaLista">
    <w:name w:val="List Paragraph"/>
    <w:basedOn w:val="Normal"/>
    <w:uiPriority w:val="34"/>
    <w:qFormat/>
    <w:rsid w:val="004558A5"/>
    <w:pPr>
      <w:ind w:left="708"/>
    </w:pPr>
    <w:rPr>
      <w:rFonts w:ascii="New York" w:hAnsi="New York"/>
      <w:szCs w:val="20"/>
      <w:lang w:val="en-GB"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48">
      <w:bodyDiv w:val="1"/>
      <w:marLeft w:val="0"/>
      <w:marRight w:val="0"/>
      <w:marTop w:val="0"/>
      <w:marBottom w:val="0"/>
      <w:divBdr>
        <w:top w:val="none" w:sz="0" w:space="0" w:color="auto"/>
        <w:left w:val="none" w:sz="0" w:space="0" w:color="auto"/>
        <w:bottom w:val="none" w:sz="0" w:space="0" w:color="auto"/>
        <w:right w:val="none" w:sz="0" w:space="0" w:color="auto"/>
      </w:divBdr>
    </w:div>
    <w:div w:id="565802184">
      <w:bodyDiv w:val="1"/>
      <w:marLeft w:val="0"/>
      <w:marRight w:val="0"/>
      <w:marTop w:val="0"/>
      <w:marBottom w:val="0"/>
      <w:divBdr>
        <w:top w:val="none" w:sz="0" w:space="0" w:color="auto"/>
        <w:left w:val="none" w:sz="0" w:space="0" w:color="auto"/>
        <w:bottom w:val="none" w:sz="0" w:space="0" w:color="auto"/>
        <w:right w:val="none" w:sz="0" w:space="0" w:color="auto"/>
      </w:divBdr>
      <w:divsChild>
        <w:div w:id="1692219163">
          <w:marLeft w:val="-5850"/>
          <w:marRight w:val="0"/>
          <w:marTop w:val="0"/>
          <w:marBottom w:val="0"/>
          <w:divBdr>
            <w:top w:val="none" w:sz="0" w:space="0" w:color="auto"/>
            <w:left w:val="none" w:sz="0" w:space="0" w:color="auto"/>
            <w:bottom w:val="none" w:sz="0" w:space="0" w:color="auto"/>
            <w:right w:val="none" w:sz="0" w:space="0" w:color="auto"/>
          </w:divBdr>
          <w:divsChild>
            <w:div w:id="1294487543">
              <w:marLeft w:val="0"/>
              <w:marRight w:val="0"/>
              <w:marTop w:val="0"/>
              <w:marBottom w:val="0"/>
              <w:divBdr>
                <w:top w:val="none" w:sz="0" w:space="0" w:color="auto"/>
                <w:left w:val="single" w:sz="6" w:space="0" w:color="B2B7C4"/>
                <w:bottom w:val="none" w:sz="0" w:space="0" w:color="auto"/>
                <w:right w:val="single" w:sz="6" w:space="0" w:color="B2B7C4"/>
              </w:divBdr>
              <w:divsChild>
                <w:div w:id="2010516629">
                  <w:marLeft w:val="30"/>
                  <w:marRight w:val="0"/>
                  <w:marTop w:val="0"/>
                  <w:marBottom w:val="0"/>
                  <w:divBdr>
                    <w:top w:val="none" w:sz="0" w:space="0" w:color="auto"/>
                    <w:left w:val="none" w:sz="0" w:space="0" w:color="auto"/>
                    <w:bottom w:val="none" w:sz="0" w:space="0" w:color="auto"/>
                    <w:right w:val="none" w:sz="0" w:space="0" w:color="auto"/>
                  </w:divBdr>
                  <w:divsChild>
                    <w:div w:id="72777526">
                      <w:marLeft w:val="75"/>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sChild>
    </w:div>
    <w:div w:id="736782172">
      <w:bodyDiv w:val="1"/>
      <w:marLeft w:val="0"/>
      <w:marRight w:val="0"/>
      <w:marTop w:val="0"/>
      <w:marBottom w:val="0"/>
      <w:divBdr>
        <w:top w:val="none" w:sz="0" w:space="0" w:color="auto"/>
        <w:left w:val="none" w:sz="0" w:space="0" w:color="auto"/>
        <w:bottom w:val="none" w:sz="0" w:space="0" w:color="auto"/>
        <w:right w:val="none" w:sz="0" w:space="0" w:color="auto"/>
      </w:divBdr>
    </w:div>
    <w:div w:id="877010774">
      <w:bodyDiv w:val="1"/>
      <w:marLeft w:val="0"/>
      <w:marRight w:val="0"/>
      <w:marTop w:val="0"/>
      <w:marBottom w:val="0"/>
      <w:divBdr>
        <w:top w:val="none" w:sz="0" w:space="0" w:color="auto"/>
        <w:left w:val="none" w:sz="0" w:space="0" w:color="auto"/>
        <w:bottom w:val="none" w:sz="0" w:space="0" w:color="auto"/>
        <w:right w:val="none" w:sz="0" w:space="0" w:color="auto"/>
      </w:divBdr>
    </w:div>
    <w:div w:id="1182432447">
      <w:bodyDiv w:val="1"/>
      <w:marLeft w:val="0"/>
      <w:marRight w:val="0"/>
      <w:marTop w:val="0"/>
      <w:marBottom w:val="0"/>
      <w:divBdr>
        <w:top w:val="none" w:sz="0" w:space="0" w:color="auto"/>
        <w:left w:val="none" w:sz="0" w:space="0" w:color="auto"/>
        <w:bottom w:val="none" w:sz="0" w:space="0" w:color="auto"/>
        <w:right w:val="none" w:sz="0" w:space="0" w:color="auto"/>
      </w:divBdr>
    </w:div>
    <w:div w:id="137037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1357</Words>
  <Characters>7330</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CONVÊNIO MARCO ENTRE A UNIVERSIDADE NACIONAL DE ROSÁRIO – ARGENTINA E A</vt:lpstr>
      <vt:lpstr>CONVÊNIO MARCO ENTRE A UNIVERSIDADE NACIONAL DE ROSÁRIO – ARGENTINA E A</vt:lpstr>
    </vt:vector>
  </TitlesOfParts>
  <Company>MIcrosoft</Company>
  <LinksUpToDate>false</LinksUpToDate>
  <CharactersWithSpaces>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CONVÊNIO MARCO ENTRE A UNIVERSIDADE NACIONAL DE ROSÁRIO – ARGENTINA E A</dc:title>
  <dc:creator>Cehia</dc:creator>
  <cp:lastModifiedBy>Leonardo DallAgnol</cp:lastModifiedBy>
  <cp:revision>8</cp:revision>
  <cp:lastPrinted>2015-10-29T15:06:00Z</cp:lastPrinted>
  <dcterms:created xsi:type="dcterms:W3CDTF">2019-09-25T12:21:00Z</dcterms:created>
  <dcterms:modified xsi:type="dcterms:W3CDTF">2019-10-10T19:42:00Z</dcterms:modified>
</cp:coreProperties>
</file>