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C10" w:rsidRPr="00F2744F" w:rsidRDefault="00807C10" w:rsidP="00807C10">
      <w:pPr>
        <w:widowControl/>
        <w:suppressAutoHyphens w:val="0"/>
        <w:autoSpaceDN/>
        <w:spacing w:before="120" w:after="120" w:line="276" w:lineRule="auto"/>
        <w:ind w:left="425"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8"/>
          <w:szCs w:val="20"/>
          <w:lang w:eastAsia="pt-BR" w:bidi="ar-SA"/>
        </w:rPr>
      </w:pPr>
      <w:r w:rsidRPr="00F2744F">
        <w:rPr>
          <w:rFonts w:ascii="Arial" w:eastAsia="Times New Roman" w:hAnsi="Arial" w:cs="Arial"/>
          <w:b/>
          <w:color w:val="000000"/>
          <w:kern w:val="0"/>
          <w:sz w:val="28"/>
          <w:szCs w:val="20"/>
          <w:lang w:eastAsia="pt-BR" w:bidi="ar-SA"/>
        </w:rPr>
        <w:t>ANEXO II</w:t>
      </w:r>
    </w:p>
    <w:tbl>
      <w:tblPr>
        <w:tblW w:w="0" w:type="auto"/>
        <w:tblCellMar>
          <w:left w:w="70" w:type="dxa"/>
          <w:right w:w="70" w:type="dxa"/>
        </w:tblCellMar>
        <w:tblLook w:val="04A0"/>
      </w:tblPr>
      <w:tblGrid>
        <w:gridCol w:w="618"/>
        <w:gridCol w:w="796"/>
        <w:gridCol w:w="952"/>
        <w:gridCol w:w="7891"/>
        <w:gridCol w:w="685"/>
        <w:gridCol w:w="919"/>
        <w:gridCol w:w="951"/>
        <w:gridCol w:w="951"/>
        <w:gridCol w:w="1230"/>
      </w:tblGrid>
      <w:tr w:rsidR="00807C10" w:rsidRPr="00565BE9" w:rsidTr="000401BE">
        <w:trPr>
          <w:trHeight w:val="340"/>
          <w:tblHeader/>
        </w:trPr>
        <w:tc>
          <w:tcPr>
            <w:tcW w:w="0" w:type="auto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RANGE!A1:I55"/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 L A N I L H A   D E   R E F E R Ê N C I A </w:t>
            </w:r>
            <w:bookmarkEnd w:id="0"/>
          </w:p>
        </w:tc>
      </w:tr>
      <w:tr w:rsidR="00807C10" w:rsidRPr="00565BE9" w:rsidTr="000401BE">
        <w:trPr>
          <w:trHeight w:val="340"/>
          <w:tblHeader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UNID.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CUSTO</w:t>
            </w: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unit</w:t>
            </w:r>
            <w:proofErr w:type="spellEnd"/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(R$)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PREÇO </w:t>
            </w: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unit</w:t>
            </w:r>
            <w:proofErr w:type="spellEnd"/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(R$)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SUB-TOTAL</w:t>
            </w: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(R$)</w:t>
            </w:r>
          </w:p>
        </w:tc>
      </w:tr>
      <w:tr w:rsidR="00807C10" w:rsidRPr="00565BE9" w:rsidTr="000401BE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MANUTENÇÃO PREVENTIVA E CORRETIVA DAS VIAS PAVIMENTADAS - CAMPUS DOM DELGADO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07C10" w:rsidRPr="00565BE9" w:rsidTr="000401BE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DEMOLIÇÃO DE PAVIMENTAÇÃO ASFÁLTICA COM UTILIZAÇÃO DE MARTELO PERFURADOR, ESPESSURA ATÉ 15 CM, EXCLUSIVE CARGA E TRANSPORTE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20.160,00</w:t>
            </w:r>
          </w:p>
        </w:tc>
      </w:tr>
      <w:tr w:rsidR="00807C10" w:rsidRPr="00565BE9" w:rsidTr="000401B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CARGA MANUAL DE ENTULHO EM CAMINHAO BASCULANTE 6 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8.869,50</w:t>
            </w:r>
          </w:p>
        </w:tc>
      </w:tr>
      <w:tr w:rsidR="00807C10" w:rsidRPr="00565BE9" w:rsidTr="000401BE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TRANSPORTE DE ENTULHO COM CAMINHAO BASCULANTE 6 M3, RODOVIA PAVIMENTADA, DMT 0,5 A 1,0 KM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3.352,50</w:t>
            </w:r>
          </w:p>
        </w:tc>
      </w:tr>
      <w:tr w:rsidR="00807C10" w:rsidRPr="00565BE9" w:rsidTr="000401BE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UFMA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 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EXECUÇÃO E COMPACTAÇÃO DE BASE E OU SUB BASE COM MATERIAL LATERÍTICO - INCLUSIVE AQUISIÇÃO DE TRANSPORTE DE MATERIAL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36.669,00</w:t>
            </w:r>
          </w:p>
        </w:tc>
      </w:tr>
      <w:tr w:rsidR="00807C10" w:rsidRPr="00565BE9" w:rsidTr="000401B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EXECUÇÃO DE IMPRIMAÇÃO COM ASFALTO DILUÍDO CM-30. AF_09/2017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13.230,00</w:t>
            </w:r>
          </w:p>
        </w:tc>
      </w:tr>
      <w:tr w:rsidR="00807C10" w:rsidRPr="00565BE9" w:rsidTr="000401BE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EXECUÇÃO DE IMPRIMAÇÃO LIGANTE (PINTURA DE LIGAÇÃO) COM EMULSÃO ASFÁLTICA RR-2C. AF_09/2017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2.595,00</w:t>
            </w:r>
          </w:p>
        </w:tc>
      </w:tr>
      <w:tr w:rsidR="00807C10" w:rsidRPr="00565BE9" w:rsidTr="000401BE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CONSTRUÇÃO DE PAVIMENTO COM APLICAÇÃO DE CONCRETO BETUMINOSO USINADO A QUENTE (CBUQ), CAMADA DE ROLAMENTO, COM ESPESSURA DE 7,0 CM - EXCLUSIVE TRANSPORTE. AF_03/2017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841,87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1.041,65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109.373,25</w:t>
            </w:r>
          </w:p>
        </w:tc>
      </w:tr>
      <w:tr w:rsidR="00807C10" w:rsidRPr="00565BE9" w:rsidTr="000401B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SINALIZAÇÃO COM FITA FIXADA EM CONE PLÁSTICO, INCLUINDO CONE. AF_11/2017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332,64</w:t>
            </w:r>
          </w:p>
        </w:tc>
      </w:tr>
      <w:tr w:rsidR="00807C10" w:rsidRPr="00565BE9" w:rsidTr="000401B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UFMA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 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ADMINISTRAÇÃO LOCAL - CAMPUS BACANGA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MÊS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4.283,70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5.300,22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15.900,66</w:t>
            </w:r>
          </w:p>
        </w:tc>
      </w:tr>
      <w:tr w:rsidR="00807C10" w:rsidRPr="00565BE9" w:rsidTr="000401B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07C10" w:rsidRPr="00565BE9" w:rsidTr="000401BE">
        <w:trPr>
          <w:trHeight w:val="315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TOTAL - CAMPUS SÃO LUÍS =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R$ 210.482,55</w:t>
            </w:r>
          </w:p>
        </w:tc>
      </w:tr>
      <w:tr w:rsidR="00807C10" w:rsidRPr="00565BE9" w:rsidTr="000401B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07C10" w:rsidRPr="00565BE9" w:rsidTr="000401BE">
        <w:trPr>
          <w:trHeight w:val="6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MANUTENÇÃO PREVENTIVA E CORRETIVA DAS VIAS PAVIMENTADAS - CAMPUS CHAPADINHA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07C10" w:rsidRPr="00565BE9" w:rsidTr="000401BE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DEMOLIÇÃO DE PAVIMENTAÇÃO ASFÁLTICA COM UTILIZAÇÃO DE MARTELO PERFURADOR, ESPESSURA ATÉ 15 CM, EXCLUSIVE CARGA E TRANSPORTE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36.288,00</w:t>
            </w:r>
          </w:p>
        </w:tc>
      </w:tr>
      <w:tr w:rsidR="00807C10" w:rsidRPr="00565BE9" w:rsidTr="000401B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CARGA MANUAL DE ENTULHO EM CAMINHAO BASCULANTE 6 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15.965,10</w:t>
            </w:r>
          </w:p>
        </w:tc>
      </w:tr>
      <w:tr w:rsidR="00807C10" w:rsidRPr="00565BE9" w:rsidTr="000401BE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TRANSPORTE DE ENTULHO COM CAMINHAO BASCULANTE 6 M3, RODOVIA PAVIMENTADA, DMT 0,5 A 1,0 KM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6.034,50</w:t>
            </w:r>
          </w:p>
        </w:tc>
      </w:tr>
      <w:tr w:rsidR="00807C10" w:rsidRPr="00565BE9" w:rsidTr="000401BE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BB1DEC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1D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C10" w:rsidRPr="00BB1DEC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1DEC">
              <w:rPr>
                <w:rFonts w:ascii="Arial" w:hAnsi="Arial" w:cs="Arial"/>
                <w:sz w:val="20"/>
                <w:szCs w:val="20"/>
              </w:rPr>
              <w:t>UFMA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C10" w:rsidRPr="00BB1DEC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1DEC">
              <w:rPr>
                <w:rFonts w:ascii="Arial" w:hAnsi="Arial" w:cs="Arial"/>
                <w:sz w:val="20"/>
                <w:szCs w:val="20"/>
              </w:rPr>
              <w:t>C 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C10" w:rsidRPr="00BB1DEC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1DEC">
              <w:rPr>
                <w:rFonts w:ascii="Arial" w:hAnsi="Arial" w:cs="Arial"/>
                <w:sz w:val="20"/>
                <w:szCs w:val="20"/>
              </w:rPr>
              <w:t>EXECUÇÃO E COMPACTAÇÃO DE BASE E OU SUB BASE COM MATERIAL LATERÍTICO - INCLUSIVE AQUISIÇÃO DE TRANSPORTE DE MATERIAL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C10" w:rsidRPr="00BB1DEC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1DEC">
              <w:rPr>
                <w:rFonts w:ascii="Arial" w:hAnsi="Arial" w:cs="Arial"/>
                <w:sz w:val="20"/>
                <w:szCs w:val="20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C10" w:rsidRPr="00BB1DEC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1DEC">
              <w:rPr>
                <w:rFonts w:ascii="Arial" w:hAnsi="Arial" w:cs="Arial"/>
                <w:sz w:val="20"/>
                <w:szCs w:val="20"/>
              </w:rPr>
              <w:t>540,00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C10" w:rsidRPr="00BB1DEC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1DEC">
              <w:rPr>
                <w:rFonts w:ascii="Arial" w:hAnsi="Arial" w:cs="Arial"/>
                <w:sz w:val="20"/>
                <w:szCs w:val="20"/>
              </w:rPr>
              <w:t>98,79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C10" w:rsidRPr="00BB1DEC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1DEC">
              <w:rPr>
                <w:rFonts w:ascii="Arial" w:hAnsi="Arial" w:cs="Arial"/>
                <w:sz w:val="20"/>
                <w:szCs w:val="20"/>
              </w:rPr>
              <w:t>122,23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C10" w:rsidRPr="00BB1DEC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1DEC">
              <w:rPr>
                <w:rFonts w:ascii="Arial" w:hAnsi="Arial" w:cs="Arial"/>
                <w:sz w:val="20"/>
                <w:szCs w:val="20"/>
              </w:rPr>
              <w:t>66.004,20</w:t>
            </w:r>
          </w:p>
        </w:tc>
      </w:tr>
      <w:tr w:rsidR="00807C10" w:rsidRPr="00565BE9" w:rsidTr="000401BE">
        <w:trPr>
          <w:trHeight w:val="11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EXECUÇÃO DE IMPRIMAÇÃO COM ASFALTO DILUÍDO CM-30. AF_09/2017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23.814,00</w:t>
            </w:r>
          </w:p>
        </w:tc>
      </w:tr>
      <w:tr w:rsidR="00807C10" w:rsidRPr="00565BE9" w:rsidTr="000401BE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EXECUÇÃO DE IMPRIMAÇÃO LIGANTE (PINTURA DE LIGAÇÃO) COM EMULSÃO ASFÁLTICA RR-2C. AF_09/2017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4.671,00</w:t>
            </w:r>
          </w:p>
        </w:tc>
      </w:tr>
      <w:tr w:rsidR="00807C10" w:rsidRPr="00565BE9" w:rsidTr="000401BE">
        <w:trPr>
          <w:trHeight w:val="8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CONSTRUÇÃO DE PAVIMENTO COM APLICAÇÃO DE CONCRETO BETUMINOSO USINADO A QUENTE (CBUQ), CAMADA DE ROLAMENTO, COM ESPESSURA DE 7,0 CM - EXCLUSIVE TRANSPORTE. AF_03/2017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841,87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1.041,65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196.871,85</w:t>
            </w:r>
          </w:p>
        </w:tc>
      </w:tr>
      <w:tr w:rsidR="00807C10" w:rsidRPr="00565BE9" w:rsidTr="000401B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SINALIZAÇÃO COM FITA FIXADA EM CONE PLÁSTICO, INCLUINDO CONE. AF_11/2017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332,64</w:t>
            </w:r>
          </w:p>
        </w:tc>
      </w:tr>
      <w:tr w:rsidR="00807C10" w:rsidRPr="00565BE9" w:rsidTr="000401B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UFMA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 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ADMINISTRAÇÃO LOCAL - CAMPUS CHAPADINHA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MÊS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6.961,01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8.612,86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25.838,58</w:t>
            </w:r>
          </w:p>
        </w:tc>
      </w:tr>
      <w:tr w:rsidR="00807C10" w:rsidRPr="00565BE9" w:rsidTr="000401B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07C10" w:rsidRPr="00565BE9" w:rsidTr="000401BE">
        <w:trPr>
          <w:trHeight w:val="315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TOTAL - CAMPUS CHAPADINHA =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B1D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R$ 375.819,87</w:t>
            </w:r>
          </w:p>
        </w:tc>
      </w:tr>
      <w:tr w:rsidR="00807C10" w:rsidRPr="00565BE9" w:rsidTr="000401B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07C10" w:rsidRPr="00565BE9" w:rsidTr="000401BE">
        <w:trPr>
          <w:trHeight w:val="227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65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 DE REFERÊNCIA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B1D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R$ 586.302,42</w:t>
            </w:r>
          </w:p>
        </w:tc>
      </w:tr>
      <w:tr w:rsidR="00807C10" w:rsidRPr="00565BE9" w:rsidTr="000401B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C10" w:rsidRPr="00565BE9" w:rsidRDefault="00807C10" w:rsidP="000401BE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07C10" w:rsidRPr="00565BE9" w:rsidTr="000401BE">
        <w:trPr>
          <w:trHeight w:val="340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565BE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B1D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VALOR TOTAL: QUINHENTOS E OITENTA E SEIS MIL, TREZENTOS E DOIS REAIS E QUARENTA E DOIS CENTAVOS</w:t>
            </w:r>
          </w:p>
        </w:tc>
      </w:tr>
    </w:tbl>
    <w:p w:rsidR="00807C10" w:rsidRDefault="00807C10" w:rsidP="00807C10">
      <w:pPr>
        <w:widowControl/>
        <w:suppressAutoHyphens w:val="0"/>
        <w:autoSpaceDN/>
        <w:spacing w:before="120" w:after="120" w:line="276" w:lineRule="auto"/>
        <w:ind w:left="425"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8"/>
          <w:szCs w:val="28"/>
          <w:lang w:eastAsia="pt-BR" w:bidi="ar-SA"/>
        </w:rPr>
      </w:pPr>
    </w:p>
    <w:p w:rsidR="00807C10" w:rsidRDefault="00807C10" w:rsidP="00807C10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color w:val="000000"/>
          <w:kern w:val="0"/>
          <w:sz w:val="28"/>
          <w:szCs w:val="28"/>
          <w:lang w:eastAsia="pt-BR" w:bidi="ar-SA"/>
        </w:rPr>
      </w:pPr>
      <w:r>
        <w:rPr>
          <w:rFonts w:ascii="Arial" w:eastAsia="Times New Roman" w:hAnsi="Arial" w:cs="Arial"/>
          <w:b/>
          <w:color w:val="000000"/>
          <w:kern w:val="0"/>
          <w:sz w:val="28"/>
          <w:szCs w:val="28"/>
          <w:lang w:eastAsia="pt-BR" w:bidi="ar-SA"/>
        </w:rPr>
        <w:br w:type="page"/>
      </w:r>
    </w:p>
    <w:p w:rsidR="00807C10" w:rsidRDefault="00807C10" w:rsidP="00807C10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8"/>
          <w:szCs w:val="28"/>
          <w:lang w:eastAsia="pt-BR" w:bidi="ar-SA"/>
        </w:rPr>
      </w:pPr>
      <w:r>
        <w:rPr>
          <w:rFonts w:ascii="Arial" w:eastAsia="Times New Roman" w:hAnsi="Arial" w:cs="Arial"/>
          <w:b/>
          <w:color w:val="000000"/>
          <w:kern w:val="0"/>
          <w:sz w:val="28"/>
          <w:szCs w:val="28"/>
          <w:lang w:eastAsia="pt-BR" w:bidi="ar-SA"/>
        </w:rPr>
        <w:lastRenderedPageBreak/>
        <w:t>ANEXO III</w:t>
      </w:r>
    </w:p>
    <w:p w:rsidR="00807C10" w:rsidRDefault="00807C10" w:rsidP="00807C10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8"/>
          <w:szCs w:val="28"/>
          <w:lang w:eastAsia="pt-BR" w:bidi="ar-SA"/>
        </w:rPr>
      </w:pPr>
    </w:p>
    <w:tbl>
      <w:tblPr>
        <w:tblW w:w="5100" w:type="pct"/>
        <w:tblCellMar>
          <w:left w:w="70" w:type="dxa"/>
          <w:right w:w="70" w:type="dxa"/>
        </w:tblCellMar>
        <w:tblLook w:val="04A0"/>
      </w:tblPr>
      <w:tblGrid>
        <w:gridCol w:w="752"/>
        <w:gridCol w:w="973"/>
        <w:gridCol w:w="869"/>
        <w:gridCol w:w="8442"/>
        <w:gridCol w:w="997"/>
        <w:gridCol w:w="1049"/>
        <w:gridCol w:w="1092"/>
        <w:gridCol w:w="1119"/>
      </w:tblGrid>
      <w:tr w:rsidR="00807C10" w:rsidRPr="008A0D5E" w:rsidTr="000401BE">
        <w:trPr>
          <w:trHeight w:val="607"/>
          <w:tblHeader/>
        </w:trPr>
        <w:tc>
          <w:tcPr>
            <w:tcW w:w="50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29D6">
              <w:rPr>
                <w:rFonts w:ascii="Arial" w:eastAsia="Times New Roman" w:hAnsi="Arial" w:cs="Arial"/>
                <w:b/>
                <w:bCs/>
                <w:color w:val="000000"/>
                <w:szCs w:val="20"/>
              </w:rPr>
              <w:t>COMPOSIÇÕES ANALÍTICAS</w:t>
            </w:r>
          </w:p>
        </w:tc>
      </w:tr>
      <w:tr w:rsidR="00807C10" w:rsidRPr="008A0D5E" w:rsidTr="000401BE">
        <w:trPr>
          <w:trHeight w:val="315"/>
          <w:tblHeader/>
        </w:trPr>
        <w:tc>
          <w:tcPr>
            <w:tcW w:w="24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CÓD.</w:t>
            </w:r>
          </w:p>
        </w:tc>
        <w:tc>
          <w:tcPr>
            <w:tcW w:w="27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UNID.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COEF.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CUSTO</w:t>
            </w: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unit</w:t>
            </w:r>
            <w:proofErr w:type="spellEnd"/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(R$)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(R$)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 01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ADMINISTRAÇÃO LOCAL - CAMPUS BACANGA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MÊS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4.283,70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 02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ADMINISTRAÇÃO LOCAL - CAMPUS CHAPADINHA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MÊS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6.961,01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 03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EXECUÇÃO E COMPACTAÇÃO DE BASE E OU SUB BASE COM MATERIAL LATERÍTICO - INCLUSIVE AQUISIÇÃO DE TRANSPORTE DE MATERIAL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M3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98,79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sz w:val="20"/>
                <w:szCs w:val="20"/>
              </w:rPr>
              <w:t>5684</w:t>
            </w:r>
          </w:p>
        </w:tc>
        <w:tc>
          <w:tcPr>
            <w:tcW w:w="2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ROLO COMPACTADOR VIBRATÓRIO DE UM CILINDRO AÇO LISO, POTÊNCIA 80 HP, PESO OPERACIONAL MÁXIMO 8,1 T, IMPACTO DINÂMICO 16,15 / 9,5 T, LARGURA DE TRABALHO 1,68 M - CHP DIURNO. AF_06/2014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CHP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91,32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0,24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sz w:val="20"/>
                <w:szCs w:val="20"/>
              </w:rPr>
              <w:t>5685</w:t>
            </w:r>
          </w:p>
        </w:tc>
        <w:tc>
          <w:tcPr>
            <w:tcW w:w="2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ROLO COMPACTADOR VIBRATÓRIO DE UM CILINDRO AÇO LISO, POTÊNCIA 80 HP, PESO OPERACIONAL MÁXIMO 8,1 T, IMPACTO DINÂMICO 16,15 / 9,5 T, LARGURA DE TRABALHO 1,68 M - CHI DIURNO. AF_06/2014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CHI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0,0134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32,66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0,44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sz w:val="20"/>
                <w:szCs w:val="20"/>
              </w:rPr>
              <w:t>5901</w:t>
            </w:r>
          </w:p>
        </w:tc>
        <w:tc>
          <w:tcPr>
            <w:tcW w:w="2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CAMINHÃO PIPA 10.000 L TRUCADO, PESO BRUTO TOTAL 23.000 KG, CARGA ÚTIL MÁXIMA 15.935 KG, DISTÂNCIA ENTRE EIXOS 4,8 M, POTÊNCIA 230 CV, INCLUSIVE TANQUE DE AÇO PARA TRANSPORTE DE ÁGUA - CHP DIURNO. AF_06/2014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CHP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0,0061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168,57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1,03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sz w:val="20"/>
                <w:szCs w:val="20"/>
              </w:rPr>
              <w:t>5903</w:t>
            </w:r>
          </w:p>
        </w:tc>
        <w:tc>
          <w:tcPr>
            <w:tcW w:w="2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CAMINHÃO PIPA 10.000 L TRUCADO, PESO BRUTO TOTAL 23.000 KG, CARGA ÚTIL MÁXIMA 15.935 KG, DISTÂNCIA ENTRE EIXOS 4,8 M, POTÊNCIA 230 CV, INCLUSIVE TANQUE DE AÇO PARA TRANSPORTE DE ÁGUA - CHI DIURNO. AF_06/2014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CHI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0,0098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33,21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0,33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sz w:val="20"/>
                <w:szCs w:val="20"/>
              </w:rPr>
              <w:t>5921</w:t>
            </w:r>
          </w:p>
        </w:tc>
        <w:tc>
          <w:tcPr>
            <w:tcW w:w="2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GRADE DE DISCO REBOCÁVEL COM 20 DISCOS 24" X 6 MM COM PNEUS PARA TRANSPORTE - CHP DIURNO. AF_06/2014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CHP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0,0027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sz w:val="20"/>
                <w:szCs w:val="20"/>
              </w:rPr>
              <w:t>5923</w:t>
            </w:r>
          </w:p>
        </w:tc>
        <w:tc>
          <w:tcPr>
            <w:tcW w:w="2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GRADE DE DISCO REBOCÁVEL COM 20 DISCOS 24" X 6 MM COM PNEUS PARA TRANSPORTE - CHI DIURNO. AF_06/2014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CHI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0,0133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1,67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0,02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sz w:val="20"/>
                <w:szCs w:val="20"/>
              </w:rPr>
              <w:t>5932</w:t>
            </w:r>
          </w:p>
        </w:tc>
        <w:tc>
          <w:tcPr>
            <w:tcW w:w="2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MOTONIVELADORA POTÊNCIA BÁSICA LÍQUIDA (PRIMEIRA MARCHA) 125 HP, PESO BRUTO 13032 KG, LARGURA DA LÂMINA DE 3,7 M - CHP DIURNO. AF_06/2014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CHP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0,0077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151,5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1,17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sz w:val="20"/>
                <w:szCs w:val="20"/>
              </w:rPr>
              <w:t>5934</w:t>
            </w:r>
          </w:p>
        </w:tc>
        <w:tc>
          <w:tcPr>
            <w:tcW w:w="2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MOTONIVELADORA POTÊNCIA BÁSICA LÍQUIDA (PRIMEIRA MARCHA) 125 HP, PESO BRUTO 13032 KG, LARGURA DA LÂMINA DE 3,7 M - CHI DIURNO. AF_06/2014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CHI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0,0083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53,03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0,44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sz w:val="20"/>
                <w:szCs w:val="20"/>
              </w:rPr>
              <w:t>88316</w:t>
            </w:r>
          </w:p>
        </w:tc>
        <w:tc>
          <w:tcPr>
            <w:tcW w:w="2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SERVENTE COM ENCARGOS COMPLEMENTARES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0,0558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0,64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sz w:val="20"/>
                <w:szCs w:val="20"/>
              </w:rPr>
              <w:t>89035</w:t>
            </w:r>
          </w:p>
        </w:tc>
        <w:tc>
          <w:tcPr>
            <w:tcW w:w="2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TRATOR DE PNEUS, POTÊNCIA 85 CV, TRAÇÃO 4X4, PESO COM LASTRO DE 4.675 KG - CHP DIURNO. AF_06/2014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CHP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0,0027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75,55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sz w:val="20"/>
                <w:szCs w:val="20"/>
              </w:rPr>
              <w:t>89036</w:t>
            </w:r>
          </w:p>
        </w:tc>
        <w:tc>
          <w:tcPr>
            <w:tcW w:w="2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TRATOR DE PNEUS, POTÊNCIA 85 CV, TRAÇÃO 4X4, PESO COM LASTRO DE 4.675 KG - CHI DIURNO. AF_06/2014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CHI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0,0133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25,98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0,35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sz w:val="20"/>
                <w:szCs w:val="20"/>
              </w:rPr>
              <w:t>96463</w:t>
            </w:r>
          </w:p>
        </w:tc>
        <w:tc>
          <w:tcPr>
            <w:tcW w:w="2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ROLO COMPACTADOR DE PNEUS, ESTATICO, PRESSAO VARIAVEL, POTENCIA 110 HP, PESO SEM/COM LASTRO 10,8/27 T, LARGURA DE ROLAGEM 2,30 M - CHP DIURNO. AF_06/2017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CHP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0,0044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130,89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0,58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sz w:val="20"/>
                <w:szCs w:val="20"/>
              </w:rPr>
              <w:t>96464</w:t>
            </w:r>
          </w:p>
        </w:tc>
        <w:tc>
          <w:tcPr>
            <w:tcW w:w="2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ROLO COMPACTADOR DE PNEUS, ESTATICO, PRESSAO VARIAVEL, POTENCIA 110 HP, PESO SEM/COM LASTRO 10,8/27 T, LARGURA DE ROLAGEM 2,30 M - CHI DIURNO. </w:t>
            </w: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AF_06/2017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CHI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0,0116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44,96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0,52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sz w:val="20"/>
                <w:szCs w:val="20"/>
              </w:rPr>
              <w:t>4746</w:t>
            </w:r>
          </w:p>
        </w:tc>
        <w:tc>
          <w:tcPr>
            <w:tcW w:w="2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PEDREGULHO OU PICARRA DE JAZIDA, AO NATURAL, PARA BASE DE PAVIMENTACAO (RETIRADO NA JAZIDA, SEM TRANSPORTE)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1,3000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58,84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76,49</w:t>
            </w:r>
          </w:p>
        </w:tc>
      </w:tr>
      <w:tr w:rsidR="00807C10" w:rsidRPr="008A0D5E" w:rsidTr="000401BE">
        <w:trPr>
          <w:trHeight w:val="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SINAPI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sz w:val="20"/>
                <w:szCs w:val="20"/>
              </w:rPr>
              <w:t>97914</w:t>
            </w:r>
          </w:p>
        </w:tc>
        <w:tc>
          <w:tcPr>
            <w:tcW w:w="2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8A0D5E" w:rsidRDefault="00807C10" w:rsidP="000401B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TRANSPORTE COM CAMINHÃO BASCULANTE DE 6 M3, EM VIA URBANA PAVIMENTADA, DMT ATÉ 30 KM (UNIDADE: M3XKM). AF_01/2018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M3XKM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10,4000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8A0D5E" w:rsidRDefault="00807C10" w:rsidP="000401B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0D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16,33</w:t>
            </w:r>
          </w:p>
        </w:tc>
      </w:tr>
    </w:tbl>
    <w:p w:rsidR="00807C10" w:rsidRDefault="00807C10" w:rsidP="00807C10">
      <w:pPr>
        <w:widowControl/>
        <w:suppressAutoHyphens w:val="0"/>
        <w:autoSpaceDN/>
        <w:spacing w:before="120" w:after="120" w:line="276" w:lineRule="auto"/>
        <w:ind w:left="425"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8"/>
          <w:szCs w:val="28"/>
          <w:lang w:eastAsia="pt-BR" w:bidi="ar-SA"/>
        </w:rPr>
      </w:pPr>
    </w:p>
    <w:p w:rsidR="00807C10" w:rsidRDefault="00807C10" w:rsidP="00807C10">
      <w:pPr>
        <w:widowControl/>
        <w:suppressAutoHyphens w:val="0"/>
        <w:autoSpaceDN/>
        <w:spacing w:before="120" w:after="120" w:line="276" w:lineRule="auto"/>
        <w:ind w:left="425"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8"/>
          <w:szCs w:val="28"/>
          <w:lang w:eastAsia="pt-BR" w:bidi="ar-SA"/>
        </w:rPr>
        <w:sectPr w:rsidR="00807C10" w:rsidSect="00A90B08">
          <w:headerReference w:type="default" r:id="rId5"/>
          <w:pgSz w:w="16838" w:h="11906" w:orient="landscape"/>
          <w:pgMar w:top="1134" w:right="1134" w:bottom="851" w:left="851" w:header="425" w:footer="459" w:gutter="0"/>
          <w:cols w:space="720"/>
          <w:docGrid w:linePitch="326"/>
        </w:sectPr>
      </w:pPr>
    </w:p>
    <w:p w:rsidR="00807C10" w:rsidRDefault="00807C10" w:rsidP="00807C10">
      <w:pPr>
        <w:widowControl/>
        <w:suppressAutoHyphens w:val="0"/>
        <w:autoSpaceDN/>
        <w:spacing w:before="120" w:after="120" w:line="276" w:lineRule="auto"/>
        <w:ind w:left="425"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8"/>
          <w:szCs w:val="28"/>
          <w:lang w:eastAsia="pt-BR" w:bidi="ar-SA"/>
        </w:rPr>
      </w:pPr>
    </w:p>
    <w:p w:rsidR="00807C10" w:rsidRPr="00E013B7" w:rsidRDefault="00807C10" w:rsidP="00807C10">
      <w:pPr>
        <w:widowControl/>
        <w:suppressAutoHyphens w:val="0"/>
        <w:autoSpaceDN/>
        <w:spacing w:before="120" w:after="120" w:line="276" w:lineRule="auto"/>
        <w:ind w:left="425"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8"/>
          <w:szCs w:val="28"/>
          <w:lang w:eastAsia="pt-BR" w:bidi="ar-SA"/>
        </w:rPr>
      </w:pPr>
      <w:r>
        <w:rPr>
          <w:rFonts w:ascii="Arial" w:eastAsia="Times New Roman" w:hAnsi="Arial" w:cs="Arial"/>
          <w:b/>
          <w:color w:val="000000"/>
          <w:kern w:val="0"/>
          <w:sz w:val="28"/>
          <w:szCs w:val="28"/>
          <w:lang w:eastAsia="pt-BR" w:bidi="ar-SA"/>
        </w:rPr>
        <w:t>ANEXO IV</w:t>
      </w:r>
    </w:p>
    <w:tbl>
      <w:tblPr>
        <w:tblW w:w="5240" w:type="dxa"/>
        <w:jc w:val="center"/>
        <w:tblCellMar>
          <w:left w:w="70" w:type="dxa"/>
          <w:right w:w="70" w:type="dxa"/>
        </w:tblCellMar>
        <w:tblLook w:val="04A0"/>
      </w:tblPr>
      <w:tblGrid>
        <w:gridCol w:w="960"/>
        <w:gridCol w:w="3140"/>
        <w:gridCol w:w="1140"/>
      </w:tblGrid>
      <w:tr w:rsidR="00807C10" w:rsidRPr="004A5789" w:rsidTr="000401BE">
        <w:trPr>
          <w:trHeight w:val="330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Arial" w:hAnsi="Arial" w:cs="Arial"/>
              </w:rPr>
              <w:tab/>
            </w:r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COMPOSIÇÃO BDI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CUSTOS ADMINISTRATIVOS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3,82%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ADMINISTRAÇÃO CENTRAL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3,00%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GARANTIAS E SEGUROS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0,32%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RISCOS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0,50%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CUSTOS FINANCEIROS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1,02%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DESPESAS FINANCEIRAS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1,02%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LUCRO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6,00%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LUCRO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6,00%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IMPOSTOS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10,15%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ISS*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2,00%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PIS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0,65%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COFINS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3,00%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CPRB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A5789">
              <w:rPr>
                <w:rFonts w:ascii="Calibri" w:eastAsia="Times New Roman" w:hAnsi="Calibri" w:cs="Calibri"/>
                <w:color w:val="000000"/>
              </w:rPr>
              <w:t>4,50%</w:t>
            </w: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07C10" w:rsidRPr="004A5789" w:rsidTr="000401BE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C10" w:rsidRPr="004A5789" w:rsidRDefault="00807C10" w:rsidP="000401BE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07C10" w:rsidRPr="004A5789" w:rsidRDefault="00807C10" w:rsidP="000401B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BDI =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07C10" w:rsidRPr="004A5789" w:rsidRDefault="00807C10" w:rsidP="000401B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bookmarkStart w:id="1" w:name="RANGE!C20"/>
            <w:r w:rsidRPr="004A5789">
              <w:rPr>
                <w:rFonts w:ascii="Calibri" w:eastAsia="Times New Roman" w:hAnsi="Calibri" w:cs="Calibri"/>
                <w:b/>
                <w:bCs/>
                <w:color w:val="000000"/>
              </w:rPr>
              <w:t>23,73%</w:t>
            </w:r>
            <w:bookmarkEnd w:id="1"/>
          </w:p>
        </w:tc>
      </w:tr>
    </w:tbl>
    <w:p w:rsidR="00807C10" w:rsidRDefault="00807C10" w:rsidP="00807C10">
      <w:pPr>
        <w:widowControl/>
        <w:suppressAutoHyphens w:val="0"/>
        <w:autoSpaceDN/>
        <w:spacing w:before="120" w:after="120" w:line="276" w:lineRule="auto"/>
        <w:ind w:left="425"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0"/>
          <w:szCs w:val="20"/>
          <w:lang w:eastAsia="pt-BR" w:bidi="ar-SA"/>
        </w:rPr>
      </w:pPr>
    </w:p>
    <w:p w:rsidR="00807C10" w:rsidRDefault="00807C10" w:rsidP="00807C10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color w:val="000000"/>
          <w:kern w:val="0"/>
          <w:sz w:val="20"/>
          <w:szCs w:val="20"/>
          <w:lang w:eastAsia="pt-BR" w:bidi="ar-SA"/>
        </w:rPr>
      </w:pPr>
      <w:r>
        <w:rPr>
          <w:rFonts w:ascii="Arial" w:eastAsia="Times New Roman" w:hAnsi="Arial" w:cs="Arial"/>
          <w:b/>
          <w:color w:val="000000"/>
          <w:kern w:val="0"/>
          <w:sz w:val="20"/>
          <w:szCs w:val="20"/>
          <w:lang w:eastAsia="pt-BR" w:bidi="ar-SA"/>
        </w:rPr>
        <w:br w:type="page"/>
      </w:r>
    </w:p>
    <w:p w:rsidR="00807C10" w:rsidRPr="006046E5" w:rsidRDefault="00807C10" w:rsidP="00807C10">
      <w:pPr>
        <w:widowControl/>
        <w:suppressAutoHyphens w:val="0"/>
        <w:autoSpaceDN/>
        <w:spacing w:before="120" w:after="120" w:line="276" w:lineRule="auto"/>
        <w:ind w:left="425"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8"/>
          <w:szCs w:val="28"/>
          <w:lang w:eastAsia="pt-BR" w:bidi="ar-SA"/>
        </w:rPr>
      </w:pPr>
    </w:p>
    <w:p w:rsidR="00807C10" w:rsidRPr="006046E5" w:rsidRDefault="00807C10" w:rsidP="00807C10">
      <w:pPr>
        <w:widowControl/>
        <w:suppressAutoHyphens w:val="0"/>
        <w:autoSpaceDN/>
        <w:spacing w:before="120" w:after="120" w:line="276" w:lineRule="auto"/>
        <w:ind w:left="425"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8"/>
          <w:szCs w:val="28"/>
          <w:lang w:eastAsia="pt-BR" w:bidi="ar-SA"/>
        </w:rPr>
      </w:pPr>
      <w:r>
        <w:rPr>
          <w:rFonts w:ascii="Arial" w:eastAsia="Times New Roman" w:hAnsi="Arial" w:cs="Arial"/>
          <w:b/>
          <w:color w:val="000000"/>
          <w:kern w:val="0"/>
          <w:sz w:val="28"/>
          <w:szCs w:val="28"/>
          <w:lang w:eastAsia="pt-BR" w:bidi="ar-SA"/>
        </w:rPr>
        <w:t>ANEXO V</w:t>
      </w:r>
    </w:p>
    <w:tbl>
      <w:tblPr>
        <w:tblW w:w="9548" w:type="dxa"/>
        <w:tblInd w:w="496" w:type="dxa"/>
        <w:tblCellMar>
          <w:left w:w="70" w:type="dxa"/>
          <w:right w:w="70" w:type="dxa"/>
        </w:tblCellMar>
        <w:tblLook w:val="04A0"/>
      </w:tblPr>
      <w:tblGrid>
        <w:gridCol w:w="650"/>
        <w:gridCol w:w="5161"/>
        <w:gridCol w:w="1701"/>
        <w:gridCol w:w="2036"/>
      </w:tblGrid>
      <w:tr w:rsidR="00807C10" w:rsidRPr="009D758A" w:rsidTr="000401BE">
        <w:trPr>
          <w:trHeight w:val="27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ENCARGOS SOCIAIS SOBRE A MÃO DE OBRA - COM DESONERAÇÃO</w:t>
            </w:r>
          </w:p>
        </w:tc>
      </w:tr>
      <w:tr w:rsidR="00807C10" w:rsidRPr="009D758A" w:rsidTr="000401BE">
        <w:trPr>
          <w:trHeight w:val="5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ITEM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DESCRIÇÃO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HORISTA (%)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MENSALISTA (%)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GRUPO 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A1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INSS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0,00%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0,00%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A2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SESI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1,50%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1,50%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A3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SENAI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1,00%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1,00%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A4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INCRA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0,20%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0,20%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A5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SEBRAE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0,60%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0,60%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A6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Salário Educação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2,50%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2,50%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A7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Seguro contra acidentes no trabalho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3,00%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3,00%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A8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FGTS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8,00%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8,00%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A9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SECONCI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1,00%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1,00%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TOTAL - GRUPO 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17,80%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17,80%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5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eastAsia="Times New Roman" w:cs="Times New Roman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eastAsia="Times New Roman" w:cs="Times New Roman"/>
              </w:rPr>
            </w:pP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B</w:t>
            </w:r>
          </w:p>
        </w:tc>
        <w:tc>
          <w:tcPr>
            <w:tcW w:w="5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GRUPO B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B1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Repouso semanal remunerado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17,88%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0,00%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B2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Feriados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3,95%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0,00%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B3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Auxílio - Enfermidade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0,92%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0,71%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B4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13º salário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10,81%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8,33%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B5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Licença paternidade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0,07%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0,06%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B6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Faltas justificadas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0,72%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0,56%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B7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Dias de chuva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1,48%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0,00%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B8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Auxílio acidente de trabalho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0,11%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0,09%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B9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Férias gozadas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8,61%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6,63%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B10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Salário maternidade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0,03%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0,02%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TOTAL - GRUPO 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44,58%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16,40%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5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eastAsia="Times New Roman" w:cs="Times New Roman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eastAsia="Times New Roman" w:cs="Times New Roman"/>
              </w:rPr>
            </w:pP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C</w:t>
            </w:r>
          </w:p>
        </w:tc>
        <w:tc>
          <w:tcPr>
            <w:tcW w:w="5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GRUPO C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C1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Aviso prévio indenizado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5,42%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4,18%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C2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Aviso prévio trabalhado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0,13%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0,10%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C3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Férias indenizadas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4,87%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3,75%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C4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Depósito rescisão sem justa causa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4,95%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3,82%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C5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Indenização adicional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0,46%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0,35%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TOTAL - GRUPO 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15,83%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12,20%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5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eastAsia="Times New Roman" w:cs="Times New Roman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eastAsia="Times New Roman" w:cs="Times New Roman"/>
              </w:rPr>
            </w:pP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D</w:t>
            </w:r>
          </w:p>
        </w:tc>
        <w:tc>
          <w:tcPr>
            <w:tcW w:w="5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GRUPO 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07C10" w:rsidRPr="009D758A" w:rsidTr="000401BE">
        <w:trPr>
          <w:trHeight w:val="5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D1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Reincidência de grupo A sobre grupo 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7,94%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2,92%</w:t>
            </w:r>
          </w:p>
        </w:tc>
      </w:tr>
      <w:tr w:rsidR="00807C10" w:rsidRPr="009D758A" w:rsidTr="000401BE">
        <w:trPr>
          <w:trHeight w:val="11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D2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Reincidência de Grupo A sobre Aviso Prévio Trabalhado 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9D758A">
              <w:rPr>
                <w:rFonts w:ascii="Calibri" w:eastAsia="Times New Roman" w:hAnsi="Calibri" w:cs="Calibri"/>
                <w:color w:val="000000"/>
              </w:rPr>
              <w:t>Reincidência do FGTS sobre Aviso Prévio Indenizado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0,46%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0,35%</w:t>
            </w:r>
          </w:p>
        </w:tc>
      </w:tr>
      <w:tr w:rsidR="00807C10" w:rsidRPr="009D758A" w:rsidTr="000401BE">
        <w:trPr>
          <w:trHeight w:val="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D75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TOTAL - GRUPO 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8,39%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3,27%</w:t>
            </w:r>
          </w:p>
        </w:tc>
      </w:tr>
      <w:tr w:rsidR="00807C10" w:rsidRPr="009D758A" w:rsidTr="000401BE">
        <w:trPr>
          <w:trHeight w:val="2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5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eastAsia="Times New Roman" w:cs="Times New Roman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eastAsia="Times New Roman" w:cs="Times New Roman"/>
              </w:rPr>
            </w:pPr>
          </w:p>
        </w:tc>
      </w:tr>
      <w:tr w:rsidR="00807C10" w:rsidRPr="009D758A" w:rsidTr="000401BE">
        <w:trPr>
          <w:trHeight w:val="2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5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07C10" w:rsidRPr="009D758A" w:rsidRDefault="00807C10" w:rsidP="000401BE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TOTAL DOS ENCARGOS (A+B+C+D)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86,60%</w:t>
            </w:r>
          </w:p>
        </w:tc>
        <w:tc>
          <w:tcPr>
            <w:tcW w:w="20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9D758A" w:rsidRDefault="00807C10" w:rsidP="000401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D758A">
              <w:rPr>
                <w:rFonts w:ascii="Calibri" w:eastAsia="Times New Roman" w:hAnsi="Calibri" w:cs="Calibri"/>
                <w:b/>
                <w:bCs/>
                <w:color w:val="000000"/>
              </w:rPr>
              <w:t>49,67%</w:t>
            </w:r>
          </w:p>
        </w:tc>
      </w:tr>
    </w:tbl>
    <w:p w:rsidR="00807C10" w:rsidRDefault="00807C10" w:rsidP="00807C10">
      <w:pPr>
        <w:widowControl/>
        <w:suppressAutoHyphens w:val="0"/>
        <w:autoSpaceDN/>
        <w:spacing w:before="120" w:after="120" w:line="276" w:lineRule="auto"/>
        <w:ind w:left="425"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0"/>
          <w:szCs w:val="20"/>
          <w:lang w:eastAsia="pt-BR" w:bidi="ar-SA"/>
        </w:rPr>
        <w:sectPr w:rsidR="00807C10" w:rsidSect="00300FF4">
          <w:headerReference w:type="default" r:id="rId6"/>
          <w:pgSz w:w="11906" w:h="16838"/>
          <w:pgMar w:top="1134" w:right="1134" w:bottom="1134" w:left="1134" w:header="425" w:footer="459" w:gutter="0"/>
          <w:cols w:space="720"/>
          <w:docGrid w:linePitch="326"/>
        </w:sectPr>
      </w:pPr>
    </w:p>
    <w:p w:rsidR="00807C10" w:rsidRPr="006046E5" w:rsidRDefault="00807C10" w:rsidP="00807C10">
      <w:pPr>
        <w:widowControl/>
        <w:suppressAutoHyphens w:val="0"/>
        <w:autoSpaceDN/>
        <w:spacing w:before="120" w:after="120" w:line="276" w:lineRule="auto"/>
        <w:ind w:left="425"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8"/>
          <w:szCs w:val="28"/>
          <w:lang w:eastAsia="pt-BR" w:bidi="ar-SA"/>
        </w:rPr>
      </w:pPr>
      <w:r w:rsidRPr="006046E5">
        <w:rPr>
          <w:rFonts w:ascii="Arial" w:eastAsia="Times New Roman" w:hAnsi="Arial" w:cs="Arial"/>
          <w:b/>
          <w:color w:val="000000"/>
          <w:kern w:val="0"/>
          <w:sz w:val="28"/>
          <w:szCs w:val="28"/>
          <w:lang w:eastAsia="pt-BR" w:bidi="ar-SA"/>
        </w:rPr>
        <w:lastRenderedPageBreak/>
        <w:t>ANEXO VI</w:t>
      </w:r>
    </w:p>
    <w:tbl>
      <w:tblPr>
        <w:tblW w:w="15788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607"/>
        <w:gridCol w:w="4189"/>
        <w:gridCol w:w="1088"/>
        <w:gridCol w:w="583"/>
        <w:gridCol w:w="1013"/>
        <w:gridCol w:w="583"/>
        <w:gridCol w:w="1014"/>
        <w:gridCol w:w="583"/>
        <w:gridCol w:w="1089"/>
        <w:gridCol w:w="583"/>
        <w:gridCol w:w="1089"/>
        <w:gridCol w:w="583"/>
        <w:gridCol w:w="1089"/>
        <w:gridCol w:w="583"/>
        <w:gridCol w:w="1088"/>
        <w:gridCol w:w="24"/>
      </w:tblGrid>
      <w:tr w:rsidR="00807C10" w:rsidRPr="00380183" w:rsidTr="000401BE">
        <w:trPr>
          <w:trHeight w:val="17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41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9904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C R O N O G R A M A   D E   S E R V I Ç O S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ITEM</w:t>
            </w:r>
          </w:p>
        </w:tc>
        <w:tc>
          <w:tcPr>
            <w:tcW w:w="4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SERVIÇO</w:t>
            </w:r>
          </w:p>
        </w:tc>
        <w:tc>
          <w:tcPr>
            <w:tcW w:w="10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VALOR</w:t>
            </w: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br/>
              <w:t>TOTAL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MÊS 01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MÊS 02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MÊS 03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MÊS 04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MÊS 05</w:t>
            </w:r>
          </w:p>
        </w:tc>
        <w:tc>
          <w:tcPr>
            <w:tcW w:w="16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MÊS 06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4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1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MANUTENÇÃO PREVENTIVA E CORRETIVA DAS VIAS PAVIME</w:t>
            </w: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N</w:t>
            </w: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TADAS - CAMPUS DOM DELGADO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R$ 210.482,55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R$ 17.540,21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R$ 17.540,21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R$ 17.540,21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R$ 17.540,21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R$ 17.540,21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R$ 17.540,21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1.1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DEMOLIÇÃO DE PAVIMENTAÇÃO ASFÁLTICA COM UTILIZAÇÃO DE MARTELO PERFURADOR, ESPESSURA ATÉ 15 CM, EXCLUSIVE CARGA E TRANSPORTE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R$ 20.160,00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R$ 1.680,00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R$ 1.680,00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R$ 1.680,00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R$ 1.680,00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R$ 1.680,00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R$ 1.680,00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1.2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CARGA MANUAL DE ENTULHO EM CAMINHAO BASCULANTE 6 M3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R$ 8.869,50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R$ 739,13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R$ 739,13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R$ 739,13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R$ 739,13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R$ 739,13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R$ 739,13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1.3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TRANSPORTE DE ENTULHO COM CAMINHAO BASCULANTE 6 M3, RODOVIA PAVIMENTADA, DMT 0,5 A 1,0 KM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R$ 3.352,50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R$ 279,38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R$ 279,38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R$ 279,38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R$ 279,38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R$ 279,38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R$ 279,38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1.4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EXECUÇÃO E COMPACTAÇÃO DE BASE E OU SUB BASE COM MATERIAL LATERÍTICO - INCLUSIVE AQUISIÇÃO DE TRANSPORTE DE MATERIAL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R$ 36.669,00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R$ 3.055,75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R$ 3.055,75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R$ 3.055,75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R$ 3.055,75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R$ 3.055,75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R$ 3.055,75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1.5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EXECUÇÃO DE IMPRIMAÇÃO COM ASFALTO DILUÍDO CM-30. AF_09/2017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R$ 13.230,00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R$ 1.102,50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R$ 1.102,50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R$ 1.102,50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R$ 1.102,50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R$ 1.102,50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R$ 1.102,50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1.6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EXECUÇÃO DE IMPRIMAÇÃO LIGANTE (PINTURA DE LIGAÇÃO) COM EMULSÃO ASFÁLTICA RR-2C. AF_09/2017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R$ 2.595,00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R$ 216,25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R$ 216,25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R$ 216,25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R$ 216,25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R$ 216,25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R$ 216,25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1.7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CONSTRUÇÃO DE PAVIMENTO COM APLICAÇÃO DE CONCRETO BETUMINOSO USINADO A QUENTE (CBUQ), CAMADA DE ROL</w:t>
            </w: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A</w:t>
            </w: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MENTO, COM ESPESSURA DE 7,0 CM - EXCLUSIVE TRANSPORTE. AF_03/2017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R$ 109.373,25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R$ 9.114,44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R$ 9.114,44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R$ 9.114,44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R$ 9.114,44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R$ 9.114,44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R$ 9.114,44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1.8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SINALIZAÇÃO COM FITA FIXADA EM CONE PLÁSTICO, INCLUINDO CONE. AF_11/2017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R$ 332,64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1.9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ADMINISTRAÇÃO LOCAL - CAMPUS BACANGA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R$ 15.900,66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R$ 1.325,06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R$ 1.325,06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R$ 1.325,06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R$ 1.325,06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R$ 1.325,06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R$ 1.325,06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2</w:t>
            </w:r>
          </w:p>
        </w:tc>
        <w:tc>
          <w:tcPr>
            <w:tcW w:w="4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MANUTENÇÃO PREVENTIVA E CORRETIVA DAS VIAS PAVIME</w:t>
            </w: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N</w:t>
            </w: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TADAS - CAMPUS CHAPADINHA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R$ 375.819,87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R$ 31.318,32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R$ 31.318,32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R$ 31.318,32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R$ 31.318,32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R$ 31.318,32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R$ 31.318,32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2.1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DEMOLIÇÃO DE PAVIMENTAÇÃO ASFÁLTICA COM UTILIZAÇÃO DE MARTELO PERFURADOR, ESPESSURA ATÉ 15 CM, EXCLUSIVE CARGA E TRANSPORTE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R$ 36.288,00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R$ 3.024,00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R$ 3.024,00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R$ 3.024,00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R$ 3.024,00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R$ 3.024,00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R$ 3.024,00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2.2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CARGA MANUAL DE ENTULHO EM CAMINHAO BASCULANTE 6 M3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R$ 15.965,10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R$ 1.330,43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R$ 1.330,43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R$ 1.330,43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R$ 1.330,43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R$ 1.330,43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R$ 1.330,43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2.3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TRANSPORTE DE ENTULHO COM CAMINHAO BASCULANTE 6 M3, RODOVIA PAVIMENTADA, DMT 0,5 A 1,0 KM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R$ 6.034,50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R$ 502,88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R$ 502,88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R$ 502,88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R$ 502,88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R$ 502,88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R$ 502,88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2.4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EXECUÇÃO E COMPACTAÇÃO DE BASE E OU SUB BASE COM MATERIAL LATERÍTICO - INCLUSIVE AQUISIÇÃO DE TRANSPORTE DE MATERIAL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R$ 66.004,20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R$ 5.500,35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R$ 5.500,35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R$ 5.500,35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R$ 5.500,35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R$ 5.500,35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R$ 5.500,35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2.5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EXECUÇÃO DE IMPRIMAÇÃO COM ASFALTO DILUÍDO CM-30. AF_09/2017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R$ 23.814,00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R$ 1.984,50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R$ 1.984,50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R$ 1.984,50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R$ 1.984,50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R$ 1.984,50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R$ 1.984,50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2.6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EXECUÇÃO DE IMPRIMAÇÃO LIGANTE (PINTURA DE LIGAÇÃO) COM EMULSÃO ASFÁLTICA RR-2C. AF_09/2017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R$ 4.671,00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R$ 389,25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R$ 389,25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R$ 389,25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R$ 389,25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R$ 389,25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R$ 389,25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2.7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CONSTRUÇÃO DE PAVIMENTO COM APLICAÇÃO DE CONCRETO BETUMINOSO USINADO A QUENTE (CBUQ), CAMADA DE ROL</w:t>
            </w: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A</w:t>
            </w: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MENTO, COM ESPESSURA DE 7,0 CM - EXCLUSIVE TRANSPORTE. AF_03/2017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R$ 196.871,85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R$ 16.405,99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R$ 16.405,99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R$ 16.405,99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R$ 16.405,99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R$ 16.405,99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R$ 16.405,99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2.8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SINALIZAÇÃO COM FITA FIXADA EM CONE PLÁSTICO, INCLUINDO CONE. AF_11/2017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R$ 332,64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2.9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ADMINISTRAÇÃO LOCAL - CAMPUS CHAPADINHA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R$ 25.838,58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R$ 2.153,22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R$ 2.153,22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R$ 2.153,22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R$ 2.153,22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R$ 2.153,22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R$ 2.153,22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4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TOTAL POR MÊS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R$ 48.858,54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R$ 48.858,54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R$ 48.858,54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R$ 48.858,54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R$ 48.858,54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R$ 48.858,54</w:t>
            </w:r>
          </w:p>
        </w:tc>
      </w:tr>
      <w:tr w:rsidR="00807C10" w:rsidRPr="00380183" w:rsidTr="000401BE">
        <w:trPr>
          <w:gridAfter w:val="1"/>
          <w:wAfter w:w="28" w:type="dxa"/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TOTAL ACUMULADO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R$ 48.858,54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R$ 97.717,07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R$ 146.575,61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R$ 195.434,14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R$ 244.292,68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R$ 293.151,21</w:t>
            </w:r>
          </w:p>
        </w:tc>
      </w:tr>
    </w:tbl>
    <w:p w:rsidR="00807C10" w:rsidRDefault="00807C10" w:rsidP="00807C10">
      <w:pPr>
        <w:widowControl/>
        <w:suppressAutoHyphens w:val="0"/>
        <w:autoSpaceDN/>
        <w:spacing w:before="120" w:after="120" w:line="276" w:lineRule="auto"/>
        <w:ind w:left="425"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0"/>
          <w:szCs w:val="20"/>
          <w:lang w:eastAsia="pt-BR" w:bidi="ar-SA"/>
        </w:rPr>
      </w:pPr>
    </w:p>
    <w:tbl>
      <w:tblPr>
        <w:tblW w:w="15788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607"/>
        <w:gridCol w:w="4189"/>
        <w:gridCol w:w="1088"/>
        <w:gridCol w:w="583"/>
        <w:gridCol w:w="1013"/>
        <w:gridCol w:w="583"/>
        <w:gridCol w:w="1014"/>
        <w:gridCol w:w="583"/>
        <w:gridCol w:w="1089"/>
        <w:gridCol w:w="583"/>
        <w:gridCol w:w="1089"/>
        <w:gridCol w:w="583"/>
        <w:gridCol w:w="1089"/>
        <w:gridCol w:w="583"/>
        <w:gridCol w:w="1112"/>
      </w:tblGrid>
      <w:tr w:rsidR="00807C10" w:rsidRPr="00380183" w:rsidTr="000401BE">
        <w:trPr>
          <w:trHeight w:val="17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41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9904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C R O N O G R A M A   D E   S E R V I Ç O S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lastRenderedPageBreak/>
              <w:t>ITEM</w:t>
            </w:r>
          </w:p>
        </w:tc>
        <w:tc>
          <w:tcPr>
            <w:tcW w:w="4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SERVIÇO</w:t>
            </w:r>
          </w:p>
        </w:tc>
        <w:tc>
          <w:tcPr>
            <w:tcW w:w="10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VALOR</w:t>
            </w: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br/>
              <w:t>TOTAL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MÊS 07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MÊS 0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8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MÊS 09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MÊS 10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MÊS 11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MÊS 12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4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1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MANUTENÇÃO PREVENTIVA E CORRETIVA DAS VIAS PAVIME</w:t>
            </w: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N</w:t>
            </w: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TADAS - CAMPUS DOM DELGADO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R$ 210.482,55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R$ 17.540,21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R$ 17.540,21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R$ 17.540,21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R$ 17.540,21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R$ 17.540,21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R$ 17.540,21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1.1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DEMOLIÇÃO DE PAVIMENTAÇÃO ASFÁLTICA COM UTILIZAÇÃO DE MARTELO PERFURADOR, ESPESSURA ATÉ 15 CM, EXCLUSIVE CARGA E TRANSPORTE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R$ 20.160,00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R$ 1.680,00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R$ 1.680,00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R$ 1.680,00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R$ 1.680,00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R$ 1.680,00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R$ 1.680,00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1.2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CARGA MANUAL DE ENTULHO EM CAMINHAO BASCULANTE 6 M3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R$ 8.869,50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R$ 739,13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R$ 739,13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R$ 739,13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R$ 739,13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R$ 739,13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R$ 739,13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1.3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TRANSPORTE DE ENTULHO COM CAMINHAO BASCULANTE 6 M3, RODOVIA PAVIMENTADA, DMT 0,5 A 1,0 KM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R$ 3.352,50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R$ 279,38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R$ 279,38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R$ 279,38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R$ 279,38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R$ 279,38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R$ 279,38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1.4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EXECUÇÃO E COMPACTAÇÃO DE BASE E OU SUB BASE COM MATERIAL LATERÍTICO - INCLUSIVE AQUISIÇÃO DE TRANSPORTE DE MATERIAL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R$ 36.669,00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R$ 3.055,75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R$ 3.055,75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R$ 3.055,75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R$ 3.055,75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R$ 3.055,75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R$ 3.055,75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1.5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EXECUÇÃO DE IMPRIMAÇÃO COM ASFALTO DILUÍDO CM-30. AF_09/2017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R$ 13.230,00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R$ 1.102,50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R$ 1.102,50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R$ 1.102,50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R$ 1.102,50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R$ 1.102,50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R$ 1.102,50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1.6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EXECUÇÃO DE IMPRIMAÇÃO LIGANTE (PINTURA DE LIGAÇÃO) COM EMULSÃO ASFÁLTICA RR-2C. AF_09/2017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R$ 2.595,00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R$ 216,25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R$ 216,25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R$ 216,25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R$ 216,25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R$ 216,25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R$ 216,25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1.7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CONSTRUÇÃO DE PAVIMENTO COM APLICAÇÃO DE CONCRETO BETUMINOSO USINADO A QUENTE (CBUQ), CAMADA DE ROL</w:t>
            </w: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A</w:t>
            </w: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MENTO, COM ESPESSURA DE 7,0 CM - EXCLUSIVE TRANSPORTE. AF_03/2017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R$ 109.373,25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R$ 9.114,44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R$ 9.114,44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R$ 9.114,44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R$ 9.114,44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R$ 9.114,44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R$ 9.114,44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1.8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SINALIZAÇÃO COM FITA FIXADA EM CONE PLÁSTICO, INCLUINDO CONE. AF_11/2017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R$ 332,64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1.9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ADMINISTRAÇÃO LOCAL - CAMPUS BACANGA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R$ 15.900,66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R$ 1.325,06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R$ 1.325,06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R$ 1.325,06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R$ 1.325,06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R$ 1.325,06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R$ 1.325,06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2</w:t>
            </w:r>
          </w:p>
        </w:tc>
        <w:tc>
          <w:tcPr>
            <w:tcW w:w="4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MANUTENÇÃO PREVENTIVA E CORRETIVA DAS VIAS PAVIME</w:t>
            </w: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N</w:t>
            </w: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TADAS - CAMPUS CHAPADINHA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R$ 375.819,87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R$ 31.318,32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R$ 31.318,32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R$ 31.318,32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R$ 31.318,32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R$ 31.318,32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R$ 31.318,32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2.1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DEMOLIÇÃO DE PAVIMENTAÇÃO ASFÁLTICA COM UTILIZAÇÃO DE MARTELO PERFURADOR, ESPESSURA ATÉ 15 CM, EXCLUSIVE CARGA E TRANSPORTE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R$ 36.288,00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R$ 3.024,00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R$ 3.024,00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R$ 3.024,00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R$ 3.024,00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R$ 3.024,00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R$ 3.024,00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2.2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CARGA MANUAL DE ENTULHO EM CAMINHAO BASCULANTE 6 M3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R$ 15.965,10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R$ 1.330,43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R$ 1.330,43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R$ 1.330,43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R$ 1.330,43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R$ 1.330,43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R$ 1.330,43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2.3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TRANSPORTE DE ENTULHO COM CAMINHAO BASCULANTE 6 M3, RODOVIA PAVIMENTADA, DMT 0,5 A 1,0 KM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R$ 6.034,50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R$ 502,88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R$ 502,88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R$ 502,88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R$ 502,88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R$ 502,88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R$ 502,88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2.4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EXECUÇÃO E COMPACTAÇÃO DE BASE E OU SUB BASE COM MATERIAL LATERÍTICO - INCLUSIVE AQUISIÇÃO DE TRANSPORTE DE MATERIAL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R$ 66.004,20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R$ 5.500,35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R$ 5.500,35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R$ 5.500,35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R$ 5.500,35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R$ 5.500,35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R$ 5.500,35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2.5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EXECUÇÃO DE IMPRIMAÇÃO COM ASFALTO DILUÍDO CM-30. AF_09/2017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R$ 23.814,00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R$ 1.984,50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R$ 1.984,50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R$ 1.984,50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R$ 1.984,50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R$ 1.984,50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R$ 1.984,50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2.6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EXECUÇÃO DE IMPRIMAÇÃO LIGANTE (PINTURA DE LIGAÇÃO) COM EMULSÃO ASFÁLTICA RR-2C. AF_09/2017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R$ 4.671,00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R$ 389,25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R$ 389,25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R$ 389,25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R$ 389,25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R$ 389,25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R$ 389,25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2.7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CONSTRUÇÃO DE PAVIMENTO COM APLICAÇÃO DE CONCRETO BETUMINOSO USINADO A QUENTE (CBUQ), CAMADA DE ROL</w:t>
            </w: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A</w:t>
            </w: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MENTO, COM ESPESSURA DE 7,0 CM - EXCLUSIVE TRANSPORTE. AF_03/2017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R$ 196.871,85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R$ 16.405,99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R$ 16.405,99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R$ 16.405,99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R$ 16.405,99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R$ 16.405,99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R$ 16.405,99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2.8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SINALIZAÇÃO COM FITA FIXADA EM CONE PLÁSTICO, INCLUINDO CONE. AF_11/2017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R$ 332,64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R$ 27,72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pt-BR" w:bidi="ar-SA"/>
              </w:rPr>
              <w:t>2.9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ADMINISTRAÇÃO LOCAL - CAMPUS CHAPADINHA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R$ 25.838,58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R$ 2.153,22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R$ 2.153,22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R$ 2.153,22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R$ 2.153,22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R$ 2.153,22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8,33%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  <w:t>R$ 2.153,22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eastAsia="Times New Roman" w:cs="Times New Roman"/>
                <w:kern w:val="0"/>
                <w:sz w:val="15"/>
                <w:szCs w:val="15"/>
                <w:lang w:eastAsia="pt-BR" w:bidi="ar-SA"/>
              </w:rPr>
            </w:pP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4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TOTAL POR MÊS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B0480D">
              <w:rPr>
                <w:rFonts w:asciiTheme="minorHAnsi" w:hAnsiTheme="minorHAnsi" w:cstheme="minorHAnsi"/>
                <w:b/>
                <w:sz w:val="15"/>
                <w:szCs w:val="15"/>
              </w:rPr>
              <w:t>R$ 48.858,54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B0480D">
              <w:rPr>
                <w:rFonts w:asciiTheme="minorHAnsi" w:hAnsiTheme="minorHAnsi" w:cstheme="minorHAnsi"/>
                <w:b/>
                <w:sz w:val="15"/>
                <w:szCs w:val="15"/>
              </w:rPr>
              <w:t>R$ 48.858,54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B0480D">
              <w:rPr>
                <w:rFonts w:asciiTheme="minorHAnsi" w:hAnsiTheme="minorHAnsi" w:cstheme="minorHAnsi"/>
                <w:b/>
                <w:sz w:val="15"/>
                <w:szCs w:val="15"/>
              </w:rPr>
              <w:t>R$ 48.858,54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B0480D">
              <w:rPr>
                <w:rFonts w:asciiTheme="minorHAnsi" w:hAnsiTheme="minorHAnsi" w:cstheme="minorHAnsi"/>
                <w:b/>
                <w:sz w:val="15"/>
                <w:szCs w:val="15"/>
              </w:rPr>
              <w:t>R$ 48.858,54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B0480D">
              <w:rPr>
                <w:rFonts w:asciiTheme="minorHAnsi" w:hAnsiTheme="minorHAnsi" w:cstheme="minorHAnsi"/>
                <w:b/>
                <w:sz w:val="15"/>
                <w:szCs w:val="15"/>
              </w:rPr>
              <w:t>R$ 48.858,54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B0480D">
              <w:rPr>
                <w:rFonts w:asciiTheme="minorHAnsi" w:hAnsiTheme="minorHAnsi" w:cstheme="minorHAnsi"/>
                <w:sz w:val="15"/>
                <w:szCs w:val="15"/>
              </w:rPr>
              <w:t>R$ 48.858,54</w:t>
            </w:r>
          </w:p>
        </w:tc>
      </w:tr>
      <w:tr w:rsidR="00807C10" w:rsidRPr="00380183" w:rsidTr="000401BE">
        <w:trPr>
          <w:trHeight w:val="1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4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both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TOTAL ACUMULADO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032E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B0480D">
              <w:rPr>
                <w:rFonts w:asciiTheme="minorHAnsi" w:hAnsiTheme="minorHAnsi" w:cstheme="minorHAnsi"/>
                <w:b/>
                <w:sz w:val="15"/>
                <w:szCs w:val="15"/>
              </w:rPr>
              <w:t>R$ 342.009,75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B0480D">
              <w:rPr>
                <w:rFonts w:asciiTheme="minorHAnsi" w:hAnsiTheme="minorHAnsi" w:cstheme="minorHAnsi"/>
                <w:b/>
                <w:sz w:val="15"/>
                <w:szCs w:val="15"/>
              </w:rPr>
              <w:t>R$ 390.868,28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B0480D">
              <w:rPr>
                <w:rFonts w:asciiTheme="minorHAnsi" w:hAnsiTheme="minorHAnsi" w:cstheme="minorHAnsi"/>
                <w:b/>
                <w:sz w:val="15"/>
                <w:szCs w:val="15"/>
              </w:rPr>
              <w:t>R$ 439.726,82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B0480D">
              <w:rPr>
                <w:rFonts w:asciiTheme="minorHAnsi" w:hAnsiTheme="minorHAnsi" w:cstheme="minorHAnsi"/>
                <w:b/>
                <w:sz w:val="15"/>
                <w:szCs w:val="15"/>
              </w:rPr>
              <w:t>R$ 488.585,35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B0480D">
              <w:rPr>
                <w:rFonts w:asciiTheme="minorHAnsi" w:hAnsiTheme="minorHAnsi" w:cstheme="minorHAnsi"/>
                <w:b/>
                <w:sz w:val="15"/>
                <w:szCs w:val="15"/>
              </w:rPr>
              <w:t>R$ 537.443,89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color w:val="000000"/>
                <w:kern w:val="0"/>
                <w:sz w:val="15"/>
                <w:szCs w:val="15"/>
                <w:lang w:eastAsia="pt-BR" w:bidi="ar-SA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07C10" w:rsidRPr="00032EF6" w:rsidRDefault="00807C10" w:rsidP="000401BE">
            <w:pPr>
              <w:widowControl/>
              <w:suppressAutoHyphens w:val="0"/>
              <w:autoSpaceDN/>
              <w:contextualSpacing/>
              <w:jc w:val="right"/>
              <w:textAlignment w:val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15"/>
                <w:szCs w:val="15"/>
                <w:lang w:eastAsia="pt-BR" w:bidi="ar-SA"/>
              </w:rPr>
            </w:pPr>
            <w:r w:rsidRPr="00B0480D">
              <w:rPr>
                <w:rFonts w:asciiTheme="minorHAnsi" w:hAnsiTheme="minorHAnsi" w:cstheme="minorHAnsi"/>
                <w:sz w:val="15"/>
                <w:szCs w:val="15"/>
              </w:rPr>
              <w:t>R$ 586.302,42</w:t>
            </w:r>
          </w:p>
        </w:tc>
      </w:tr>
    </w:tbl>
    <w:p w:rsidR="00807C10" w:rsidRPr="00F2744F" w:rsidRDefault="00807C10" w:rsidP="00807C10">
      <w:pPr>
        <w:widowControl/>
        <w:suppressAutoHyphens w:val="0"/>
        <w:autoSpaceDN/>
        <w:spacing w:before="120" w:after="120" w:line="276" w:lineRule="auto"/>
        <w:ind w:left="425"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0"/>
          <w:szCs w:val="20"/>
          <w:lang w:eastAsia="pt-BR" w:bidi="ar-SA"/>
        </w:rPr>
      </w:pPr>
    </w:p>
    <w:p w:rsidR="00D01CA1" w:rsidRDefault="00D01CA1"/>
    <w:sectPr w:rsidR="00D01CA1" w:rsidSect="00E951B2">
      <w:headerReference w:type="default" r:id="rId7"/>
      <w:pgSz w:w="16838" w:h="11906" w:orient="landscape" w:code="9"/>
      <w:pgMar w:top="567" w:right="567" w:bottom="567" w:left="567" w:header="425" w:footer="17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61B" w:rsidRDefault="00466307" w:rsidP="00F2744F">
    <w:pPr>
      <w:pStyle w:val="Cabealho"/>
      <w:tabs>
        <w:tab w:val="right" w:pos="9072"/>
      </w:tabs>
      <w:ind w:right="355" w:firstLine="567"/>
      <w:jc w:val="right"/>
      <w:rPr>
        <w:rFonts w:ascii="Book Antiqua" w:hAnsi="Book Antiqua" w:cs="Book Antiqua"/>
        <w:b/>
        <w:sz w:val="26"/>
        <w:szCs w:val="26"/>
      </w:rPr>
    </w:pPr>
    <w:r w:rsidRPr="008430E9"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-274.9pt;margin-top:1032.1pt;width:841.9pt;height:419pt;rotation:90;z-index:25165824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" filled="f" stroked="f">
          <v:path arrowok="t"/>
          <v:textbox style="mso-next-textbox:#_x0000_s1025" inset="0,0,0,0">
            <w:txbxContent>
              <w:p w:rsidR="0054761B" w:rsidRDefault="00466307">
                <w:pPr>
                  <w:ind w:left="1417"/>
                </w:pPr>
                <w:r>
                  <w:rPr>
                    <w:rFonts w:ascii="Bell MT" w:hAnsi="Bell MT"/>
                    <w:sz w:val="18"/>
                    <w:szCs w:val="18"/>
                  </w:rPr>
                  <w:t>UFMA – Fundação Instituída nos termos da Lei 5.152, de 21/10/1966 – São Luís – Maranhão.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61B" w:rsidRDefault="00466307" w:rsidP="00300FF4">
    <w:pPr>
      <w:pStyle w:val="Cabealho"/>
      <w:tabs>
        <w:tab w:val="left" w:pos="7574"/>
        <w:tab w:val="right" w:pos="9072"/>
        <w:tab w:val="right" w:pos="9537"/>
      </w:tabs>
      <w:ind w:right="355" w:firstLine="567"/>
      <w:rPr>
        <w:rFonts w:ascii="Book Antiqua" w:hAnsi="Book Antiqua" w:cs="Book Antiqua"/>
        <w:b/>
        <w:sz w:val="26"/>
        <w:szCs w:val="26"/>
      </w:rPr>
    </w:pPr>
    <w:r w:rsidRPr="008430E9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-78.5pt;margin-top:-72.25pt;width:594pt;height:841.2pt;z-index:-251654144;mso-position-horizontal-relative:margin;mso-position-vertical-relative:margin" o:allowincell="f">
          <v:imagedata r:id="rId1" o:title="PAPEL TIMBRADO INSTITUCIONAL - PREFEITURA"/>
          <w10:wrap anchorx="margin" anchory="margin"/>
        </v:shape>
      </w:pict>
    </w:r>
    <w:r>
      <w:rPr>
        <w:rFonts w:ascii="Book Antiqua" w:hAnsi="Book Antiqua" w:cs="Book Antiqua"/>
        <w:b/>
        <w:sz w:val="26"/>
        <w:szCs w:val="26"/>
      </w:rPr>
      <w:tab/>
    </w:r>
    <w:r>
      <w:rPr>
        <w:rFonts w:ascii="Book Antiqua" w:hAnsi="Book Antiqua" w:cs="Book Antiqua"/>
        <w:b/>
        <w:sz w:val="26"/>
        <w:szCs w:val="26"/>
      </w:rPr>
      <w:tab/>
    </w:r>
    <w:r>
      <w:rPr>
        <w:rFonts w:ascii="Book Antiqua" w:hAnsi="Book Antiqua" w:cs="Book Antiqua"/>
        <w:b/>
        <w:sz w:val="26"/>
        <w:szCs w:val="26"/>
      </w:rPr>
      <w:tab/>
    </w:r>
    <w:r w:rsidRPr="008430E9"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-274.9pt;margin-top:1032.1pt;width:841.9pt;height:419pt;rotation:90;z-index:251661312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" filled="f" stroked="f">
          <v:path arrowok="t"/>
          <v:textbox style="mso-next-textbox:#_x0000_s1026" inset="0,0,0,0">
            <w:txbxContent>
              <w:p w:rsidR="0054761B" w:rsidRDefault="00466307">
                <w:pPr>
                  <w:ind w:left="1417"/>
                </w:pPr>
                <w:r>
                  <w:rPr>
                    <w:rFonts w:ascii="Bell MT" w:hAnsi="Bell MT"/>
                    <w:sz w:val="18"/>
                    <w:szCs w:val="18"/>
                  </w:rPr>
                  <w:t>UFMA – Fundação Instituída nos termos da Lei 5.152, de 21/10/1966 – São Luís – Maranhão.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3CE" w:rsidRDefault="00466307" w:rsidP="00300FF4">
    <w:pPr>
      <w:pStyle w:val="Cabealho"/>
      <w:tabs>
        <w:tab w:val="left" w:pos="7574"/>
        <w:tab w:val="right" w:pos="9072"/>
        <w:tab w:val="right" w:pos="9537"/>
      </w:tabs>
      <w:ind w:right="355" w:firstLine="567"/>
      <w:rPr>
        <w:rFonts w:ascii="Book Antiqua" w:hAnsi="Book Antiqua" w:cs="Book Antiqua"/>
        <w:b/>
        <w:sz w:val="26"/>
        <w:szCs w:val="26"/>
      </w:rPr>
    </w:pPr>
    <w:r>
      <w:rPr>
        <w:rFonts w:ascii="Book Antiqua" w:hAnsi="Book Antiqua" w:cs="Book Antiqua"/>
        <w:b/>
        <w:sz w:val="26"/>
        <w:szCs w:val="26"/>
      </w:rPr>
      <w:tab/>
    </w:r>
    <w:r>
      <w:rPr>
        <w:rFonts w:ascii="Book Antiqua" w:hAnsi="Book Antiqua" w:cs="Book Antiqua"/>
        <w:b/>
        <w:sz w:val="26"/>
        <w:szCs w:val="26"/>
      </w:rPr>
      <w:tab/>
    </w:r>
    <w:r>
      <w:rPr>
        <w:rFonts w:ascii="Book Antiqua" w:hAnsi="Book Antiqua" w:cs="Book Antiqua"/>
        <w:b/>
        <w:sz w:val="26"/>
        <w:szCs w:val="26"/>
      </w:rPr>
      <w:tab/>
    </w:r>
    <w:r w:rsidRPr="008430E9"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-274.9pt;margin-top:1032.1pt;width:841.9pt;height:419pt;rotation:90;z-index:251660288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" filled="f" stroked="f">
          <v:path arrowok="t"/>
          <v:textbox style="mso-next-textbox:#_x0000_s1028" inset="0,0,0,0">
            <w:txbxContent>
              <w:p w:rsidR="00BA53CE" w:rsidRDefault="00466307">
                <w:pPr>
                  <w:ind w:left="1417"/>
                </w:pPr>
                <w:r>
                  <w:rPr>
                    <w:rFonts w:ascii="Bell MT" w:hAnsi="Bell MT"/>
                    <w:sz w:val="18"/>
                    <w:szCs w:val="18"/>
                  </w:rPr>
                  <w:t>UFMA – Fundação Instituída nos termos da Lei 5.152, de 21/10/1966 – São Luís – Maranhão.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9F0E7F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6F"/>
    <w:multiLevelType w:val="hybridMultilevel"/>
    <w:tmpl w:val="3B594806"/>
    <w:lvl w:ilvl="0" w:tplc="FFFFFFFF">
      <w:start w:val="1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3C1FF3"/>
    <w:multiLevelType w:val="multilevel"/>
    <w:tmpl w:val="6360E72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">
    <w:nsid w:val="07544DD5"/>
    <w:multiLevelType w:val="multilevel"/>
    <w:tmpl w:val="473085E2"/>
    <w:styleLink w:val="WWNum10"/>
    <w:lvl w:ilvl="0">
      <w:start w:val="1"/>
      <w:numFmt w:val="lowerLetter"/>
      <w:lvlText w:val="%1."/>
      <w:lvlJc w:val="left"/>
      <w:rPr>
        <w:b/>
        <w:i w:val="0"/>
      </w:rPr>
    </w:lvl>
    <w:lvl w:ilvl="1">
      <w:start w:val="1"/>
      <w:numFmt w:val="decimal"/>
      <w:lvlText w:val="%1.%2."/>
      <w:lvlJc w:val="left"/>
      <w:rPr>
        <w:b/>
        <w:i w:val="0"/>
      </w:rPr>
    </w:lvl>
    <w:lvl w:ilvl="2">
      <w:start w:val="1"/>
      <w:numFmt w:val="decimal"/>
      <w:lvlText w:val="%1.%2.%3."/>
      <w:lvlJc w:val="left"/>
      <w:rPr>
        <w:b/>
        <w:i w:val="0"/>
      </w:rPr>
    </w:lvl>
    <w:lvl w:ilvl="3">
      <w:start w:val="1"/>
      <w:numFmt w:val="decimal"/>
      <w:lvlText w:val="%1.%2.%3.%4."/>
      <w:lvlJc w:val="left"/>
      <w:rPr>
        <w:b/>
        <w:i w:val="0"/>
      </w:rPr>
    </w:lvl>
    <w:lvl w:ilvl="4">
      <w:start w:val="1"/>
      <w:numFmt w:val="decimal"/>
      <w:lvlText w:val="%1.%2.%3.%4.%5."/>
      <w:lvlJc w:val="left"/>
      <w:rPr>
        <w:b/>
        <w:i w:val="0"/>
      </w:rPr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">
    <w:nsid w:val="0922213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92D33F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7FA761B"/>
    <w:multiLevelType w:val="hybridMultilevel"/>
    <w:tmpl w:val="48DED0BE"/>
    <w:lvl w:ilvl="0" w:tplc="1DCA11E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19063D6C"/>
    <w:multiLevelType w:val="multilevel"/>
    <w:tmpl w:val="0BE6D204"/>
    <w:styleLink w:val="WW8Num5"/>
    <w:lvl w:ilvl="0">
      <w:start w:val="2"/>
      <w:numFmt w:val="decimal"/>
      <w:lvlText w:val="%1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1D5C100D"/>
    <w:multiLevelType w:val="multilevel"/>
    <w:tmpl w:val="4A9A6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i w:val="0"/>
        <w:strike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0033DA3"/>
    <w:multiLevelType w:val="multilevel"/>
    <w:tmpl w:val="4216A368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73"/>
        </w:tabs>
        <w:ind w:left="1497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0">
    <w:nsid w:val="20B5040F"/>
    <w:multiLevelType w:val="multilevel"/>
    <w:tmpl w:val="900247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71F547A"/>
    <w:multiLevelType w:val="multilevel"/>
    <w:tmpl w:val="29EA7E94"/>
    <w:styleLink w:val="WW8Num2"/>
    <w:lvl w:ilvl="0">
      <w:start w:val="1"/>
      <w:numFmt w:val="decimal"/>
      <w:lvlText w:val="%1."/>
      <w:lvlJc w:val="left"/>
      <w:rPr>
        <w:b/>
      </w:rPr>
    </w:lvl>
    <w:lvl w:ilvl="1">
      <w:numFmt w:val="none"/>
      <w:lvlText w:val="%2"/>
      <w:lvlJc w:val="left"/>
    </w:lvl>
    <w:lvl w:ilvl="2">
      <w:numFmt w:val="none"/>
      <w:lvlText w:val="%3"/>
      <w:lvlJc w:val="left"/>
    </w:lvl>
    <w:lvl w:ilvl="3">
      <w:numFmt w:val="none"/>
      <w:lvlText w:val="%4"/>
      <w:lvlJc w:val="left"/>
    </w:lvl>
    <w:lvl w:ilvl="4">
      <w:numFmt w:val="none"/>
      <w:lvlText w:val="%5"/>
      <w:lvlJc w:val="left"/>
    </w:lvl>
    <w:lvl w:ilvl="5">
      <w:numFmt w:val="none"/>
      <w:lvlText w:val="%6"/>
      <w:lvlJc w:val="left"/>
    </w:lvl>
    <w:lvl w:ilvl="6">
      <w:numFmt w:val="none"/>
      <w:lvlText w:val="%7"/>
      <w:lvlJc w:val="left"/>
    </w:lvl>
    <w:lvl w:ilvl="7">
      <w:numFmt w:val="none"/>
      <w:lvlText w:val="%8"/>
      <w:lvlJc w:val="left"/>
    </w:lvl>
    <w:lvl w:ilvl="8">
      <w:numFmt w:val="none"/>
      <w:lvlText w:val="%9"/>
      <w:lvlJc w:val="left"/>
    </w:lvl>
  </w:abstractNum>
  <w:abstractNum w:abstractNumId="12">
    <w:nsid w:val="372951A1"/>
    <w:multiLevelType w:val="multilevel"/>
    <w:tmpl w:val="84927C44"/>
    <w:styleLink w:val="WW8Num3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">
    <w:nsid w:val="38FE2FE3"/>
    <w:multiLevelType w:val="multilevel"/>
    <w:tmpl w:val="99305586"/>
    <w:styleLink w:val="WW8Num1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4">
    <w:nsid w:val="412023AE"/>
    <w:multiLevelType w:val="hybridMultilevel"/>
    <w:tmpl w:val="0DEA31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58327D"/>
    <w:multiLevelType w:val="multilevel"/>
    <w:tmpl w:val="970AC2D2"/>
    <w:lvl w:ilvl="0">
      <w:start w:val="1"/>
      <w:numFmt w:val="decimal"/>
      <w:lvlText w:val="%1."/>
      <w:lvlJc w:val="left"/>
      <w:rPr>
        <w:b/>
        <w:i w:val="0"/>
      </w:rPr>
    </w:lvl>
    <w:lvl w:ilvl="1">
      <w:start w:val="1"/>
      <w:numFmt w:val="decimal"/>
      <w:lvlText w:val="%1.%2."/>
      <w:lvlJc w:val="left"/>
      <w:rPr>
        <w:b/>
        <w:i w:val="0"/>
      </w:rPr>
    </w:lvl>
    <w:lvl w:ilvl="2">
      <w:start w:val="1"/>
      <w:numFmt w:val="decimal"/>
      <w:lvlText w:val="%1.%2.%3."/>
      <w:lvlJc w:val="left"/>
      <w:rPr>
        <w:b/>
        <w:i w:val="0"/>
      </w:rPr>
    </w:lvl>
    <w:lvl w:ilvl="3">
      <w:start w:val="1"/>
      <w:numFmt w:val="decimal"/>
      <w:lvlText w:val="%1.%2.%3.%4."/>
      <w:lvlJc w:val="left"/>
      <w:rPr>
        <w:b/>
        <w:i w:val="0"/>
      </w:rPr>
    </w:lvl>
    <w:lvl w:ilvl="4">
      <w:start w:val="1"/>
      <w:numFmt w:val="decimal"/>
      <w:lvlText w:val="%1.%2.%3.%4.%5."/>
      <w:lvlJc w:val="left"/>
      <w:rPr>
        <w:b/>
        <w:i w:val="0"/>
      </w:rPr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6">
    <w:nsid w:val="4EA01DA4"/>
    <w:multiLevelType w:val="multilevel"/>
    <w:tmpl w:val="A7F8711E"/>
    <w:styleLink w:val="WW8Num6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7">
    <w:nsid w:val="5AE14581"/>
    <w:multiLevelType w:val="hybridMultilevel"/>
    <w:tmpl w:val="88CA1D34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1053FE2"/>
    <w:multiLevelType w:val="multilevel"/>
    <w:tmpl w:val="E00A624A"/>
    <w:styleLink w:val="WW8Num4"/>
    <w:lvl w:ilvl="0">
      <w:start w:val="1"/>
      <w:numFmt w:val="decimal"/>
      <w:lvlText w:val="%1."/>
      <w:lvlJc w:val="left"/>
      <w:rPr>
        <w:sz w:val="22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">
    <w:nsid w:val="61BF22E2"/>
    <w:multiLevelType w:val="multilevel"/>
    <w:tmpl w:val="970AC2D2"/>
    <w:lvl w:ilvl="0">
      <w:start w:val="1"/>
      <w:numFmt w:val="decimal"/>
      <w:lvlText w:val="%1."/>
      <w:lvlJc w:val="left"/>
      <w:rPr>
        <w:b/>
        <w:i w:val="0"/>
      </w:rPr>
    </w:lvl>
    <w:lvl w:ilvl="1">
      <w:start w:val="1"/>
      <w:numFmt w:val="decimal"/>
      <w:lvlText w:val="%1.%2."/>
      <w:lvlJc w:val="left"/>
      <w:rPr>
        <w:b/>
        <w:i w:val="0"/>
      </w:rPr>
    </w:lvl>
    <w:lvl w:ilvl="2">
      <w:start w:val="1"/>
      <w:numFmt w:val="decimal"/>
      <w:lvlText w:val="%1.%2.%3."/>
      <w:lvlJc w:val="left"/>
      <w:rPr>
        <w:b/>
        <w:i w:val="0"/>
      </w:rPr>
    </w:lvl>
    <w:lvl w:ilvl="3">
      <w:start w:val="1"/>
      <w:numFmt w:val="decimal"/>
      <w:lvlText w:val="%1.%2.%3.%4."/>
      <w:lvlJc w:val="left"/>
      <w:rPr>
        <w:b/>
        <w:i w:val="0"/>
      </w:rPr>
    </w:lvl>
    <w:lvl w:ilvl="4">
      <w:start w:val="1"/>
      <w:numFmt w:val="decimal"/>
      <w:lvlText w:val="%1.%2.%3.%4.%5."/>
      <w:lvlJc w:val="left"/>
      <w:rPr>
        <w:b/>
        <w:i w:val="0"/>
      </w:rPr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0">
    <w:nsid w:val="63F90B3D"/>
    <w:multiLevelType w:val="multilevel"/>
    <w:tmpl w:val="BEBA621A"/>
    <w:styleLink w:val="WW8Num8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1">
    <w:nsid w:val="76DD442F"/>
    <w:multiLevelType w:val="multilevel"/>
    <w:tmpl w:val="1040EB56"/>
    <w:styleLink w:val="WW8Num7"/>
    <w:lvl w:ilvl="0">
      <w:start w:val="1"/>
      <w:numFmt w:val="decimal"/>
      <w:lvlText w:val="%1.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2">
    <w:nsid w:val="77C87352"/>
    <w:multiLevelType w:val="hybridMultilevel"/>
    <w:tmpl w:val="B11044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97228F"/>
    <w:multiLevelType w:val="hybridMultilevel"/>
    <w:tmpl w:val="56E88D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924B00"/>
    <w:multiLevelType w:val="multilevel"/>
    <w:tmpl w:val="970AC2D2"/>
    <w:styleLink w:val="WWNum9"/>
    <w:lvl w:ilvl="0">
      <w:start w:val="1"/>
      <w:numFmt w:val="decimal"/>
      <w:lvlText w:val="%1."/>
      <w:lvlJc w:val="left"/>
      <w:rPr>
        <w:b/>
        <w:i w:val="0"/>
      </w:rPr>
    </w:lvl>
    <w:lvl w:ilvl="1">
      <w:start w:val="1"/>
      <w:numFmt w:val="decimal"/>
      <w:lvlText w:val="%1.%2."/>
      <w:lvlJc w:val="left"/>
      <w:rPr>
        <w:b/>
        <w:i w:val="0"/>
      </w:rPr>
    </w:lvl>
    <w:lvl w:ilvl="2">
      <w:start w:val="1"/>
      <w:numFmt w:val="decimal"/>
      <w:lvlText w:val="%1.%2.%3."/>
      <w:lvlJc w:val="left"/>
      <w:rPr>
        <w:b/>
        <w:i w:val="0"/>
      </w:rPr>
    </w:lvl>
    <w:lvl w:ilvl="3">
      <w:start w:val="1"/>
      <w:numFmt w:val="decimal"/>
      <w:lvlText w:val="%1.%2.%3.%4."/>
      <w:lvlJc w:val="left"/>
      <w:rPr>
        <w:b/>
        <w:i w:val="0"/>
      </w:rPr>
    </w:lvl>
    <w:lvl w:ilvl="4">
      <w:start w:val="1"/>
      <w:numFmt w:val="decimal"/>
      <w:lvlText w:val="%1.%2.%3.%4.%5."/>
      <w:lvlJc w:val="left"/>
      <w:rPr>
        <w:b/>
        <w:i w:val="0"/>
      </w:rPr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5">
    <w:nsid w:val="7D050D00"/>
    <w:multiLevelType w:val="multilevel"/>
    <w:tmpl w:val="28C46B72"/>
    <w:lvl w:ilvl="0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7E6A7259"/>
    <w:multiLevelType w:val="multilevel"/>
    <w:tmpl w:val="1A9EA3BA"/>
    <w:lvl w:ilvl="0">
      <w:start w:val="1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600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18"/>
  </w:num>
  <w:num w:numId="5">
    <w:abstractNumId w:val="7"/>
  </w:num>
  <w:num w:numId="6">
    <w:abstractNumId w:val="16"/>
  </w:num>
  <w:num w:numId="7">
    <w:abstractNumId w:val="21"/>
  </w:num>
  <w:num w:numId="8">
    <w:abstractNumId w:val="20"/>
  </w:num>
  <w:num w:numId="9">
    <w:abstractNumId w:val="24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  <w:rPr>
          <w:rFonts w:ascii="Times New Roman" w:hAnsi="Times New Roman" w:cs="Times New Roman" w:hint="default"/>
          <w:b/>
          <w:i w:val="0"/>
        </w:rPr>
      </w:lvl>
    </w:lvlOverride>
  </w:num>
  <w:num w:numId="10">
    <w:abstractNumId w:val="3"/>
  </w:num>
  <w:num w:numId="11">
    <w:abstractNumId w:val="24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1"/>
  </w:num>
  <w:num w:numId="14">
    <w:abstractNumId w:val="24"/>
  </w:num>
  <w:num w:numId="15">
    <w:abstractNumId w:val="14"/>
  </w:num>
  <w:num w:numId="16">
    <w:abstractNumId w:val="5"/>
  </w:num>
  <w:num w:numId="17">
    <w:abstractNumId w:val="24"/>
    <w:lvlOverride w:ilvl="0">
      <w:lvl w:ilvl="0">
        <w:start w:val="1"/>
        <w:numFmt w:val="decimal"/>
        <w:lvlText w:val="%1."/>
        <w:lvlJc w:val="left"/>
        <w:rPr>
          <w:rFonts w:ascii="Arial" w:hAnsi="Arial" w:cs="Arial" w:hint="default"/>
          <w:b/>
          <w:i w:val="0"/>
          <w:sz w:val="20"/>
          <w:szCs w:val="20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ascii="Arial" w:hAnsi="Arial" w:cs="Arial" w:hint="default"/>
          <w:b/>
          <w:i w:val="0"/>
          <w:sz w:val="20"/>
          <w:szCs w:val="20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ascii="Arial" w:hAnsi="Arial" w:cs="Arial" w:hint="default"/>
          <w:b/>
          <w:i w:val="0"/>
          <w:sz w:val="20"/>
          <w:szCs w:val="20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b/>
          <w:i w:val="0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b/>
          <w:i w:val="0"/>
        </w:rPr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18">
    <w:abstractNumId w:val="2"/>
  </w:num>
  <w:num w:numId="19">
    <w:abstractNumId w:val="0"/>
  </w:num>
  <w:num w:numId="20">
    <w:abstractNumId w:val="24"/>
    <w:lvlOverride w:ilvl="0"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  <w:b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ascii="Arial" w:hAnsi="Arial" w:cs="Arial" w:hint="default"/>
          <w:b w:val="0"/>
          <w:i w:val="0"/>
          <w:sz w:val="20"/>
          <w:szCs w:val="20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ascii="Arial" w:hAnsi="Arial" w:cs="Arial" w:hint="default"/>
          <w:b w:val="0"/>
          <w:i w:val="0"/>
          <w:sz w:val="20"/>
          <w:szCs w:val="20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b w:val="0"/>
          <w:i w:val="0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b/>
          <w:i w:val="0"/>
        </w:rPr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21">
    <w:abstractNumId w:val="4"/>
  </w:num>
  <w:num w:numId="22">
    <w:abstractNumId w:val="17"/>
  </w:num>
  <w:num w:numId="23">
    <w:abstractNumId w:val="26"/>
  </w:num>
  <w:num w:numId="24">
    <w:abstractNumId w:val="6"/>
  </w:num>
  <w:num w:numId="25">
    <w:abstractNumId w:val="24"/>
    <w:lvlOverride w:ilvl="0"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  <w:b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ascii="Times New Roman" w:hAnsi="Times New Roman" w:cs="Times New Roman" w:hint="default"/>
          <w:b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ascii="Times New Roman" w:hAnsi="Times New Roman" w:cs="Times New Roman" w:hint="default"/>
          <w:b/>
          <w:i w:val="0"/>
          <w:sz w:val="24"/>
          <w:szCs w:val="24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b/>
          <w:i w:val="0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b/>
          <w:i w:val="0"/>
        </w:rPr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26">
    <w:abstractNumId w:val="15"/>
  </w:num>
  <w:num w:numId="27">
    <w:abstractNumId w:val="19"/>
  </w:num>
  <w:num w:numId="28">
    <w:abstractNumId w:val="8"/>
  </w:num>
  <w:num w:numId="29">
    <w:abstractNumId w:val="10"/>
  </w:num>
  <w:num w:numId="30">
    <w:abstractNumId w:val="25"/>
  </w:num>
  <w:num w:numId="31">
    <w:abstractNumId w:val="9"/>
  </w:num>
  <w:num w:numId="32">
    <w:abstractNumId w:val="22"/>
  </w:num>
  <w:num w:numId="33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807C10"/>
    <w:rsid w:val="00466307"/>
    <w:rsid w:val="00807C10"/>
    <w:rsid w:val="00D01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C1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807C10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07C10"/>
    <w:rPr>
      <w:rFonts w:asciiTheme="majorHAnsi" w:eastAsiaTheme="majorEastAsia" w:hAnsiTheme="majorHAnsi" w:cs="Mangal"/>
      <w:b/>
      <w:bCs/>
      <w:color w:val="365F91" w:themeColor="accent1" w:themeShade="BF"/>
      <w:kern w:val="3"/>
      <w:sz w:val="28"/>
      <w:szCs w:val="25"/>
      <w:lang w:eastAsia="zh-CN" w:bidi="hi-IN"/>
    </w:rPr>
  </w:style>
  <w:style w:type="paragraph" w:customStyle="1" w:styleId="Standard">
    <w:name w:val="Standard"/>
    <w:rsid w:val="00807C1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rsid w:val="00807C1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807C10"/>
    <w:pPr>
      <w:spacing w:after="120"/>
    </w:pPr>
  </w:style>
  <w:style w:type="paragraph" w:styleId="Ttulo">
    <w:name w:val="Title"/>
    <w:basedOn w:val="Standard"/>
    <w:next w:val="Textbody"/>
    <w:link w:val="TtuloChar"/>
    <w:rsid w:val="00807C1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character" w:customStyle="1" w:styleId="TtuloChar">
    <w:name w:val="Título Char"/>
    <w:basedOn w:val="Fontepargpadro"/>
    <w:link w:val="Ttulo"/>
    <w:rsid w:val="00807C10"/>
    <w:rPr>
      <w:rFonts w:ascii="Arial" w:eastAsia="Microsoft YaHei" w:hAnsi="Arial" w:cs="Mangal"/>
      <w:kern w:val="3"/>
      <w:sz w:val="28"/>
      <w:szCs w:val="28"/>
      <w:lang w:eastAsia="zh-CN"/>
    </w:rPr>
  </w:style>
  <w:style w:type="paragraph" w:styleId="Subttulo">
    <w:name w:val="Subtitle"/>
    <w:basedOn w:val="Ttulo"/>
    <w:next w:val="Textbody"/>
    <w:link w:val="SubttuloChar"/>
    <w:rsid w:val="00807C10"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rsid w:val="00807C10"/>
    <w:rPr>
      <w:rFonts w:ascii="Arial" w:eastAsia="Microsoft YaHei" w:hAnsi="Arial" w:cs="Mangal"/>
      <w:i/>
      <w:iCs/>
      <w:kern w:val="3"/>
      <w:sz w:val="28"/>
      <w:szCs w:val="28"/>
      <w:lang w:eastAsia="zh-CN"/>
    </w:rPr>
  </w:style>
  <w:style w:type="paragraph" w:styleId="Lista">
    <w:name w:val="List"/>
    <w:basedOn w:val="Textbody"/>
    <w:rsid w:val="00807C10"/>
    <w:rPr>
      <w:rFonts w:cs="Mangal"/>
    </w:rPr>
  </w:style>
  <w:style w:type="paragraph" w:styleId="Legenda">
    <w:name w:val="caption"/>
    <w:basedOn w:val="Standard"/>
    <w:rsid w:val="00807C10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807C10"/>
    <w:pPr>
      <w:suppressLineNumbers/>
    </w:pPr>
    <w:rPr>
      <w:rFonts w:cs="Mangal"/>
    </w:rPr>
  </w:style>
  <w:style w:type="paragraph" w:styleId="Cabealho">
    <w:name w:val="header"/>
    <w:basedOn w:val="Standard"/>
    <w:link w:val="CabealhoChar"/>
    <w:rsid w:val="00807C10"/>
    <w:rPr>
      <w:sz w:val="28"/>
    </w:rPr>
  </w:style>
  <w:style w:type="character" w:customStyle="1" w:styleId="CabealhoChar">
    <w:name w:val="Cabeçalho Char"/>
    <w:basedOn w:val="Fontepargpadro"/>
    <w:link w:val="Cabealho"/>
    <w:rsid w:val="00807C10"/>
    <w:rPr>
      <w:rFonts w:ascii="Times New Roman" w:eastAsia="Times New Roman" w:hAnsi="Times New Roman" w:cs="Times New Roman"/>
      <w:kern w:val="3"/>
      <w:sz w:val="28"/>
      <w:szCs w:val="24"/>
      <w:lang w:eastAsia="zh-CN"/>
    </w:rPr>
  </w:style>
  <w:style w:type="paragraph" w:styleId="Rodap">
    <w:name w:val="footer"/>
    <w:basedOn w:val="Standard"/>
    <w:link w:val="RodapChar"/>
    <w:uiPriority w:val="99"/>
    <w:rsid w:val="00807C10"/>
    <w:rPr>
      <w:sz w:val="28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807C10"/>
    <w:rPr>
      <w:rFonts w:ascii="Times New Roman" w:eastAsia="Times New Roman" w:hAnsi="Times New Roman" w:cs="Times New Roman"/>
      <w:kern w:val="3"/>
      <w:sz w:val="28"/>
      <w:szCs w:val="20"/>
      <w:lang w:eastAsia="zh-CN"/>
    </w:rPr>
  </w:style>
  <w:style w:type="paragraph" w:styleId="Recuodecorpodetexto2">
    <w:name w:val="Body Text Indent 2"/>
    <w:basedOn w:val="Standard"/>
    <w:link w:val="Recuodecorpodetexto2Char"/>
    <w:rsid w:val="00807C10"/>
    <w:pPr>
      <w:ind w:firstLine="1134"/>
      <w:jc w:val="both"/>
    </w:pPr>
    <w:rPr>
      <w:color w:val="0000FF"/>
      <w:sz w:val="22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807C10"/>
    <w:rPr>
      <w:rFonts w:ascii="Times New Roman" w:eastAsia="Times New Roman" w:hAnsi="Times New Roman" w:cs="Times New Roman"/>
      <w:color w:val="0000FF"/>
      <w:kern w:val="3"/>
      <w:szCs w:val="20"/>
      <w:lang w:eastAsia="zh-CN"/>
    </w:rPr>
  </w:style>
  <w:style w:type="paragraph" w:styleId="Corpodetexto2">
    <w:name w:val="Body Text 2"/>
    <w:basedOn w:val="Standard"/>
    <w:link w:val="Corpodetexto2Char"/>
    <w:rsid w:val="00807C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807C10"/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Corpodetexto3">
    <w:name w:val="Body Text 3"/>
    <w:basedOn w:val="Standard"/>
    <w:link w:val="Corpodetexto3Char"/>
    <w:rsid w:val="00807C1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807C10"/>
    <w:rPr>
      <w:rFonts w:ascii="Times New Roman" w:eastAsia="Times New Roman" w:hAnsi="Times New Roman" w:cs="Times New Roman"/>
      <w:kern w:val="3"/>
      <w:sz w:val="16"/>
      <w:szCs w:val="16"/>
      <w:lang w:eastAsia="zh-CN"/>
    </w:rPr>
  </w:style>
  <w:style w:type="paragraph" w:styleId="PargrafodaLista">
    <w:name w:val="List Paragraph"/>
    <w:basedOn w:val="Standard"/>
    <w:uiPriority w:val="34"/>
    <w:qFormat/>
    <w:rsid w:val="00807C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Textodebalo">
    <w:name w:val="Balloon Text"/>
    <w:basedOn w:val="Standard"/>
    <w:link w:val="TextodebaloChar"/>
    <w:rsid w:val="00807C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07C10"/>
    <w:rPr>
      <w:rFonts w:ascii="Tahoma" w:eastAsia="Times New Roman" w:hAnsi="Tahoma" w:cs="Tahoma"/>
      <w:kern w:val="3"/>
      <w:sz w:val="16"/>
      <w:szCs w:val="16"/>
      <w:lang w:eastAsia="zh-CN"/>
    </w:rPr>
  </w:style>
  <w:style w:type="paragraph" w:customStyle="1" w:styleId="Framecontents">
    <w:name w:val="Frame contents"/>
    <w:basedOn w:val="Textbody"/>
    <w:rsid w:val="00807C10"/>
    <w:pPr>
      <w:ind w:left="1701" w:right="1701"/>
      <w:textAlignment w:val="center"/>
    </w:pPr>
    <w:rPr>
      <w:eastAsianLayout w:id="1534740736" w:vert="1" w:vertCompress="1"/>
    </w:rPr>
  </w:style>
  <w:style w:type="paragraph" w:customStyle="1" w:styleId="Saudao1">
    <w:name w:val="Saudação1"/>
    <w:basedOn w:val="Standard"/>
    <w:rsid w:val="00807C10"/>
    <w:pPr>
      <w:widowControl w:val="0"/>
    </w:pPr>
    <w:rPr>
      <w:rFonts w:ascii="Arial" w:eastAsia="Arial Unicode MS" w:hAnsi="Arial"/>
      <w:szCs w:val="20"/>
    </w:rPr>
  </w:style>
  <w:style w:type="paragraph" w:customStyle="1" w:styleId="TableContents">
    <w:name w:val="Table Contents"/>
    <w:basedOn w:val="Standard"/>
    <w:rsid w:val="00807C10"/>
    <w:pPr>
      <w:suppressLineNumbers/>
    </w:pPr>
  </w:style>
  <w:style w:type="paragraph" w:customStyle="1" w:styleId="TableHeading">
    <w:name w:val="Table Heading"/>
    <w:basedOn w:val="TableContents"/>
    <w:rsid w:val="00807C10"/>
    <w:pPr>
      <w:jc w:val="center"/>
    </w:pPr>
    <w:rPr>
      <w:b/>
      <w:bCs/>
    </w:rPr>
  </w:style>
  <w:style w:type="character" w:customStyle="1" w:styleId="WW8Num2z0">
    <w:name w:val="WW8Num2z0"/>
    <w:rsid w:val="00807C10"/>
    <w:rPr>
      <w:b/>
    </w:rPr>
  </w:style>
  <w:style w:type="character" w:customStyle="1" w:styleId="WW8Num3z0">
    <w:name w:val="WW8Num3z0"/>
    <w:rsid w:val="00807C10"/>
    <w:rPr>
      <w:rFonts w:ascii="Symbol" w:hAnsi="Symbol" w:cs="Symbol"/>
    </w:rPr>
  </w:style>
  <w:style w:type="character" w:customStyle="1" w:styleId="WW8Num3z1">
    <w:name w:val="WW8Num3z1"/>
    <w:rsid w:val="00807C10"/>
    <w:rPr>
      <w:rFonts w:ascii="Courier New" w:hAnsi="Courier New" w:cs="Courier New"/>
    </w:rPr>
  </w:style>
  <w:style w:type="character" w:customStyle="1" w:styleId="WW8Num3z2">
    <w:name w:val="WW8Num3z2"/>
    <w:rsid w:val="00807C10"/>
    <w:rPr>
      <w:rFonts w:ascii="Wingdings" w:hAnsi="Wingdings" w:cs="Wingdings"/>
    </w:rPr>
  </w:style>
  <w:style w:type="character" w:customStyle="1" w:styleId="WW8Num4z0">
    <w:name w:val="WW8Num4z0"/>
    <w:rsid w:val="00807C10"/>
    <w:rPr>
      <w:sz w:val="22"/>
    </w:rPr>
  </w:style>
  <w:style w:type="character" w:customStyle="1" w:styleId="WW8Num6z0">
    <w:name w:val="WW8Num6z0"/>
    <w:rsid w:val="00807C10"/>
    <w:rPr>
      <w:rFonts w:ascii="Symbol" w:hAnsi="Symbol" w:cs="Symbol"/>
    </w:rPr>
  </w:style>
  <w:style w:type="character" w:customStyle="1" w:styleId="WW8Num6z1">
    <w:name w:val="WW8Num6z1"/>
    <w:rsid w:val="00807C10"/>
    <w:rPr>
      <w:rFonts w:ascii="Courier New" w:hAnsi="Courier New" w:cs="Courier New"/>
    </w:rPr>
  </w:style>
  <w:style w:type="character" w:customStyle="1" w:styleId="WW8Num6z2">
    <w:name w:val="WW8Num6z2"/>
    <w:rsid w:val="00807C10"/>
    <w:rPr>
      <w:rFonts w:ascii="Wingdings" w:hAnsi="Wingdings" w:cs="Wingdings"/>
    </w:rPr>
  </w:style>
  <w:style w:type="character" w:customStyle="1" w:styleId="WW8Num8z0">
    <w:name w:val="WW8Num8z0"/>
    <w:rsid w:val="00807C10"/>
    <w:rPr>
      <w:rFonts w:ascii="Symbol" w:hAnsi="Symbol" w:cs="Symbol"/>
    </w:rPr>
  </w:style>
  <w:style w:type="character" w:customStyle="1" w:styleId="WW8Num8z1">
    <w:name w:val="WW8Num8z1"/>
    <w:rsid w:val="00807C10"/>
    <w:rPr>
      <w:rFonts w:ascii="Courier New" w:hAnsi="Courier New" w:cs="Courier New"/>
    </w:rPr>
  </w:style>
  <w:style w:type="character" w:customStyle="1" w:styleId="WW8Num8z2">
    <w:name w:val="WW8Num8z2"/>
    <w:rsid w:val="00807C10"/>
    <w:rPr>
      <w:rFonts w:ascii="Wingdings" w:hAnsi="Wingdings" w:cs="Wingdings"/>
    </w:rPr>
  </w:style>
  <w:style w:type="character" w:customStyle="1" w:styleId="Internetlink">
    <w:name w:val="Internet link"/>
    <w:rsid w:val="00807C10"/>
    <w:rPr>
      <w:color w:val="0000FF"/>
      <w:u w:val="single"/>
    </w:rPr>
  </w:style>
  <w:style w:type="character" w:customStyle="1" w:styleId="CorpodetextoChar">
    <w:name w:val="Corpo de texto Char"/>
    <w:rsid w:val="00807C10"/>
    <w:rPr>
      <w:sz w:val="24"/>
      <w:szCs w:val="24"/>
    </w:rPr>
  </w:style>
  <w:style w:type="character" w:customStyle="1" w:styleId="ListLabel4">
    <w:name w:val="ListLabel 4"/>
    <w:rsid w:val="00807C10"/>
    <w:rPr>
      <w:b/>
      <w:i w:val="0"/>
    </w:rPr>
  </w:style>
  <w:style w:type="numbering" w:customStyle="1" w:styleId="WW8Num1">
    <w:name w:val="WW8Num1"/>
    <w:basedOn w:val="Semlista"/>
    <w:rsid w:val="00807C10"/>
    <w:pPr>
      <w:numPr>
        <w:numId w:val="1"/>
      </w:numPr>
    </w:pPr>
  </w:style>
  <w:style w:type="numbering" w:customStyle="1" w:styleId="WW8Num2">
    <w:name w:val="WW8Num2"/>
    <w:basedOn w:val="Semlista"/>
    <w:rsid w:val="00807C10"/>
    <w:pPr>
      <w:numPr>
        <w:numId w:val="2"/>
      </w:numPr>
    </w:pPr>
  </w:style>
  <w:style w:type="numbering" w:customStyle="1" w:styleId="WW8Num3">
    <w:name w:val="WW8Num3"/>
    <w:basedOn w:val="Semlista"/>
    <w:rsid w:val="00807C10"/>
    <w:pPr>
      <w:numPr>
        <w:numId w:val="3"/>
      </w:numPr>
    </w:pPr>
  </w:style>
  <w:style w:type="numbering" w:customStyle="1" w:styleId="WW8Num4">
    <w:name w:val="WW8Num4"/>
    <w:basedOn w:val="Semlista"/>
    <w:rsid w:val="00807C10"/>
    <w:pPr>
      <w:numPr>
        <w:numId w:val="4"/>
      </w:numPr>
    </w:pPr>
  </w:style>
  <w:style w:type="numbering" w:customStyle="1" w:styleId="WW8Num5">
    <w:name w:val="WW8Num5"/>
    <w:basedOn w:val="Semlista"/>
    <w:rsid w:val="00807C10"/>
    <w:pPr>
      <w:numPr>
        <w:numId w:val="5"/>
      </w:numPr>
    </w:pPr>
  </w:style>
  <w:style w:type="numbering" w:customStyle="1" w:styleId="WW8Num6">
    <w:name w:val="WW8Num6"/>
    <w:basedOn w:val="Semlista"/>
    <w:rsid w:val="00807C10"/>
    <w:pPr>
      <w:numPr>
        <w:numId w:val="6"/>
      </w:numPr>
    </w:pPr>
  </w:style>
  <w:style w:type="numbering" w:customStyle="1" w:styleId="WW8Num7">
    <w:name w:val="WW8Num7"/>
    <w:basedOn w:val="Semlista"/>
    <w:rsid w:val="00807C10"/>
    <w:pPr>
      <w:numPr>
        <w:numId w:val="7"/>
      </w:numPr>
    </w:pPr>
  </w:style>
  <w:style w:type="numbering" w:customStyle="1" w:styleId="WW8Num8">
    <w:name w:val="WW8Num8"/>
    <w:basedOn w:val="Semlista"/>
    <w:rsid w:val="00807C10"/>
    <w:pPr>
      <w:numPr>
        <w:numId w:val="8"/>
      </w:numPr>
    </w:pPr>
  </w:style>
  <w:style w:type="numbering" w:customStyle="1" w:styleId="WWNum9">
    <w:name w:val="WWNum9"/>
    <w:basedOn w:val="Semlista"/>
    <w:rsid w:val="00807C10"/>
    <w:pPr>
      <w:numPr>
        <w:numId w:val="9"/>
      </w:numPr>
    </w:pPr>
  </w:style>
  <w:style w:type="numbering" w:customStyle="1" w:styleId="WWNum10">
    <w:name w:val="WWNum10"/>
    <w:basedOn w:val="Semlista"/>
    <w:rsid w:val="00807C10"/>
    <w:pPr>
      <w:numPr>
        <w:numId w:val="10"/>
      </w:numPr>
    </w:pPr>
  </w:style>
  <w:style w:type="paragraph" w:styleId="Citao">
    <w:name w:val="Quote"/>
    <w:basedOn w:val="Normal"/>
    <w:next w:val="Normal"/>
    <w:link w:val="CitaoChar"/>
    <w:uiPriority w:val="29"/>
    <w:qFormat/>
    <w:rsid w:val="00807C10"/>
    <w:pPr>
      <w:widowControl/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uppressAutoHyphens w:val="0"/>
      <w:autoSpaceDN/>
      <w:spacing w:before="120"/>
      <w:jc w:val="both"/>
      <w:textAlignment w:val="auto"/>
    </w:pPr>
    <w:rPr>
      <w:rFonts w:ascii="Arial" w:eastAsia="Calibri" w:hAnsi="Arial" w:cs="Tahoma"/>
      <w:i/>
      <w:iCs/>
      <w:color w:val="000000"/>
      <w:kern w:val="0"/>
      <w:sz w:val="20"/>
      <w:lang w:eastAsia="en-US" w:bidi="ar-SA"/>
    </w:rPr>
  </w:style>
  <w:style w:type="character" w:customStyle="1" w:styleId="CitaoChar">
    <w:name w:val="Citação Char"/>
    <w:basedOn w:val="Fontepargpadro"/>
    <w:link w:val="Citao"/>
    <w:uiPriority w:val="29"/>
    <w:rsid w:val="00807C10"/>
    <w:rPr>
      <w:rFonts w:ascii="Arial" w:eastAsia="Calibri" w:hAnsi="Arial" w:cs="Tahoma"/>
      <w:i/>
      <w:iCs/>
      <w:color w:val="000000"/>
      <w:sz w:val="20"/>
      <w:szCs w:val="24"/>
      <w:shd w:val="clear" w:color="auto" w:fill="FFFFCC"/>
    </w:rPr>
  </w:style>
  <w:style w:type="character" w:styleId="Refdecomentrio">
    <w:name w:val="annotation reference"/>
    <w:basedOn w:val="Fontepargpadro"/>
    <w:uiPriority w:val="99"/>
    <w:semiHidden/>
    <w:unhideWhenUsed/>
    <w:rsid w:val="00807C1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07C10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07C10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07C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07C10"/>
    <w:rPr>
      <w:b/>
      <w:bCs/>
    </w:rPr>
  </w:style>
  <w:style w:type="paragraph" w:styleId="SemEspaamento">
    <w:name w:val="No Spacing"/>
    <w:uiPriority w:val="1"/>
    <w:qFormat/>
    <w:rsid w:val="00807C1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807C10"/>
    <w:pPr>
      <w:spacing w:after="0" w:line="240" w:lineRule="auto"/>
    </w:pPr>
    <w:rPr>
      <w:rFonts w:ascii="Times New Roman" w:eastAsia="SimSun" w:hAnsi="Times New Roman" w:cs="Mangal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Fontepargpadro"/>
    <w:rsid w:val="00807C10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Nivel1">
    <w:name w:val="Nivel1"/>
    <w:basedOn w:val="Ttulo1"/>
    <w:next w:val="Normal"/>
    <w:link w:val="Nivel1Char"/>
    <w:qFormat/>
    <w:rsid w:val="00807C10"/>
    <w:pPr>
      <w:widowControl/>
      <w:suppressAutoHyphens w:val="0"/>
      <w:autoSpaceDN/>
      <w:spacing w:after="120" w:line="276" w:lineRule="auto"/>
      <w:jc w:val="both"/>
      <w:textAlignment w:val="auto"/>
    </w:pPr>
    <w:rPr>
      <w:rFonts w:ascii="Arial" w:hAnsi="Arial" w:cs="Arial"/>
      <w:bCs w:val="0"/>
      <w:color w:val="000000"/>
    </w:rPr>
  </w:style>
  <w:style w:type="character" w:customStyle="1" w:styleId="Nivel1Char">
    <w:name w:val="Nivel1 Char"/>
    <w:basedOn w:val="Ttulo1Char"/>
    <w:link w:val="Nivel1"/>
    <w:rsid w:val="00807C10"/>
    <w:rPr>
      <w:rFonts w:ascii="Arial" w:hAnsi="Arial" w:cs="Arial"/>
      <w:color w:val="000000"/>
    </w:rPr>
  </w:style>
  <w:style w:type="table" w:customStyle="1" w:styleId="NormalTable0">
    <w:name w:val="Normal Table0"/>
    <w:uiPriority w:val="2"/>
    <w:semiHidden/>
    <w:unhideWhenUsed/>
    <w:qFormat/>
    <w:rsid w:val="00807C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07C10"/>
    <w:pPr>
      <w:suppressAutoHyphens w:val="0"/>
      <w:autoSpaceDE w:val="0"/>
      <w:textAlignment w:val="auto"/>
    </w:pPr>
    <w:rPr>
      <w:rFonts w:ascii="Segoe UI" w:eastAsia="Segoe UI" w:hAnsi="Segoe UI" w:cs="Segoe UI"/>
      <w:kern w:val="0"/>
      <w:sz w:val="22"/>
      <w:szCs w:val="22"/>
      <w:lang w:val="en-US" w:eastAsia="en-US" w:bidi="ar-SA"/>
    </w:rPr>
  </w:style>
  <w:style w:type="paragraph" w:customStyle="1" w:styleId="ListaColorida-nfase11">
    <w:name w:val="Lista Colorida - Ênfase 11"/>
    <w:basedOn w:val="Normal"/>
    <w:uiPriority w:val="34"/>
    <w:qFormat/>
    <w:rsid w:val="00807C10"/>
    <w:pPr>
      <w:autoSpaceDN/>
      <w:ind w:left="720"/>
      <w:contextualSpacing/>
      <w:textAlignment w:val="auto"/>
    </w:pPr>
    <w:rPr>
      <w:rFonts w:eastAsia="Arial Unicode MS" w:cs="Times New Roman"/>
      <w:kern w:val="0"/>
      <w:szCs w:val="2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2644</Words>
  <Characters>14279</Characters>
  <Application>Microsoft Office Word</Application>
  <DocSecurity>0</DocSecurity>
  <Lines>118</Lines>
  <Paragraphs>33</Paragraphs>
  <ScaleCrop>false</ScaleCrop>
  <Company/>
  <LinksUpToDate>false</LinksUpToDate>
  <CharactersWithSpaces>16890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i</cp:lastModifiedBy>
  <cp:revision>1</cp:revision>
  <dcterms:created xsi:type="dcterms:W3CDTF">2019-09-20T14:18:00Z</dcterms:created>
  <dcterms:modified xsi:type="dcterms:W3CDTF">2019-09-20T14:19:00Z</dcterms:modified>
</cp:coreProperties>
</file>