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A" w:rsidRDefault="0014435A" w:rsidP="0014435A">
      <w:pPr>
        <w:spacing w:before="20"/>
        <w:jc w:val="center"/>
        <w:rPr>
          <w:rFonts w:ascii="Arial" w:hAnsi="Arial" w:cs="Arial"/>
          <w:b/>
          <w:sz w:val="20"/>
        </w:rPr>
      </w:pPr>
    </w:p>
    <w:p w:rsidR="0014435A" w:rsidRPr="00E773A7" w:rsidRDefault="0014435A" w:rsidP="0014435A">
      <w:pPr>
        <w:spacing w:before="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DECLARAÇÃO DE PERTINÊNCIA À FAMÍLIA DE BAIXA RENDA</w:t>
      </w:r>
    </w:p>
    <w:p w:rsidR="0014435A" w:rsidRPr="00E773A7" w:rsidRDefault="0014435A" w:rsidP="0014435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773A7">
        <w:rPr>
          <w:rFonts w:ascii="Arial" w:hAnsi="Arial" w:cs="Arial"/>
          <w:bCs/>
        </w:rPr>
        <w:t>Declaro, para efeito de concessão de isenção de taxa de inscrição no Concurso Público de Provas e Títulos, para provimento de cargos docentes da Carreira do Magistério Superior – Professor ___________________ (Adjunto ou Assistente ou Auxiliar) – que será realizado pela Subunidade Acadêmica _______________________________________________ do Centro de _____________________________________________ para a Área de _______________________________________, e sob as penas da lei, que atendo aos requisitos e condiç</w:t>
      </w:r>
      <w:r w:rsidR="005A7828">
        <w:rPr>
          <w:rFonts w:ascii="Arial" w:hAnsi="Arial" w:cs="Arial"/>
          <w:bCs/>
        </w:rPr>
        <w:t xml:space="preserve">ões estabelecidos nos subitens </w:t>
      </w:r>
      <w:r w:rsidR="005A7828" w:rsidRPr="000D2998">
        <w:rPr>
          <w:rFonts w:ascii="Arial" w:hAnsi="Arial" w:cs="Arial"/>
          <w:bCs/>
        </w:rPr>
        <w:t>7.1 e 7</w:t>
      </w:r>
      <w:r w:rsidRPr="000D2998">
        <w:rPr>
          <w:rFonts w:ascii="Arial" w:hAnsi="Arial" w:cs="Arial"/>
          <w:bCs/>
        </w:rPr>
        <w:t>.2</w:t>
      </w:r>
      <w:r w:rsidRPr="00E773A7">
        <w:rPr>
          <w:rFonts w:ascii="Arial" w:hAnsi="Arial" w:cs="Arial"/>
          <w:bCs/>
        </w:rPr>
        <w:t xml:space="preserve"> do </w:t>
      </w:r>
      <w:r w:rsidRPr="00E773A7">
        <w:rPr>
          <w:rFonts w:ascii="Arial" w:hAnsi="Arial" w:cs="Arial"/>
          <w:bCs/>
          <w:color w:val="000000"/>
        </w:rPr>
        <w:t xml:space="preserve">Edital nº </w:t>
      </w:r>
      <w:r w:rsidR="00A21CDB">
        <w:rPr>
          <w:rFonts w:ascii="Arial" w:hAnsi="Arial" w:cs="Arial"/>
          <w:bCs/>
        </w:rPr>
        <w:t>76</w:t>
      </w:r>
      <w:r w:rsidR="00B32A3F">
        <w:rPr>
          <w:rFonts w:ascii="Arial" w:hAnsi="Arial" w:cs="Arial"/>
          <w:bCs/>
        </w:rPr>
        <w:t>/201</w:t>
      </w:r>
      <w:r w:rsidR="00002C2D">
        <w:rPr>
          <w:rFonts w:ascii="Arial" w:hAnsi="Arial" w:cs="Arial"/>
          <w:bCs/>
        </w:rPr>
        <w:t>9</w:t>
      </w:r>
      <w:r w:rsidRPr="00E773A7">
        <w:rPr>
          <w:rFonts w:ascii="Arial" w:hAnsi="Arial" w:cs="Arial"/>
          <w:bCs/>
          <w:color w:val="000000"/>
        </w:rPr>
        <w:t>-PROE</w:t>
      </w:r>
      <w:r w:rsidR="00B33643">
        <w:rPr>
          <w:rFonts w:ascii="Arial" w:hAnsi="Arial" w:cs="Arial"/>
          <w:bCs/>
          <w:color w:val="000000"/>
        </w:rPr>
        <w:t>N</w:t>
      </w:r>
      <w:r w:rsidRPr="00E773A7">
        <w:rPr>
          <w:rFonts w:ascii="Arial" w:hAnsi="Arial" w:cs="Arial"/>
          <w:bCs/>
          <w:color w:val="000000"/>
        </w:rPr>
        <w:t xml:space="preserve">, que sou membro de família de baixa renda, conforme definições adotadas pelo </w:t>
      </w:r>
      <w:r w:rsidRPr="00E773A7">
        <w:rPr>
          <w:rStyle w:val="link-external"/>
          <w:rFonts w:ascii="Arial" w:hAnsi="Arial" w:cs="Arial"/>
          <w:bCs/>
          <w:color w:val="000000"/>
        </w:rPr>
        <w:t>Decreto nº 6.135, de 2007, transcritas a seguir</w:t>
      </w:r>
      <w:r w:rsidRPr="00E773A7">
        <w:rPr>
          <w:rFonts w:ascii="Arial" w:hAnsi="Arial" w:cs="Arial"/>
          <w:bCs/>
          <w:color w:val="000000"/>
        </w:rPr>
        <w:t>.</w:t>
      </w:r>
    </w:p>
    <w:p w:rsidR="0014435A" w:rsidRPr="00E773A7" w:rsidRDefault="0014435A" w:rsidP="0014435A">
      <w:pPr>
        <w:tabs>
          <w:tab w:val="num" w:pos="1418"/>
        </w:tabs>
        <w:spacing w:before="20"/>
        <w:jc w:val="both"/>
        <w:rPr>
          <w:rStyle w:val="link-external"/>
          <w:rFonts w:ascii="Arial" w:hAnsi="Arial" w:cs="Arial"/>
          <w:b/>
        </w:rPr>
      </w:pPr>
      <w:r w:rsidRPr="00E773A7">
        <w:rPr>
          <w:rStyle w:val="link-external"/>
          <w:rFonts w:ascii="Arial" w:hAnsi="Arial" w:cs="Arial"/>
          <w:b/>
        </w:rPr>
        <w:t>Decreto nº 6.135, de 2007 (Definições).</w:t>
      </w:r>
    </w:p>
    <w:p w:rsidR="0014435A" w:rsidRPr="00E773A7" w:rsidRDefault="0014435A" w:rsidP="0014435A">
      <w:pPr>
        <w:spacing w:before="20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Para fins deste decreto, adotam-se as seguintes definições:</w:t>
      </w:r>
    </w:p>
    <w:p w:rsidR="0014435A" w:rsidRPr="00E773A7" w:rsidRDefault="0014435A" w:rsidP="0014435A">
      <w:pPr>
        <w:pStyle w:val="Corpodetexto"/>
        <w:numPr>
          <w:ilvl w:val="2"/>
          <w:numId w:val="2"/>
        </w:numPr>
        <w:tabs>
          <w:tab w:val="clear" w:pos="3693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73A7">
        <w:rPr>
          <w:rFonts w:ascii="Arial" w:hAnsi="Arial" w:cs="Arial"/>
          <w:b/>
          <w:sz w:val="22"/>
          <w:szCs w:val="22"/>
        </w:rPr>
        <w:t>família</w:t>
      </w:r>
      <w:r w:rsidRPr="00E773A7">
        <w:rPr>
          <w:rFonts w:ascii="Arial" w:hAnsi="Arial" w:cs="Arial"/>
          <w:sz w:val="22"/>
          <w:szCs w:val="22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14435A" w:rsidRPr="00E773A7" w:rsidRDefault="0014435A" w:rsidP="0014435A">
      <w:pPr>
        <w:pStyle w:val="Corpodetexto"/>
        <w:numPr>
          <w:ilvl w:val="2"/>
          <w:numId w:val="2"/>
        </w:numPr>
        <w:tabs>
          <w:tab w:val="clear" w:pos="3693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73A7">
        <w:rPr>
          <w:rFonts w:ascii="Arial" w:hAnsi="Arial" w:cs="Arial"/>
          <w:b/>
          <w:sz w:val="22"/>
          <w:szCs w:val="22"/>
        </w:rPr>
        <w:t>família de baixa renda</w:t>
      </w:r>
      <w:r w:rsidRPr="00E773A7">
        <w:rPr>
          <w:rFonts w:ascii="Arial" w:hAnsi="Arial" w:cs="Arial"/>
          <w:sz w:val="22"/>
          <w:szCs w:val="22"/>
        </w:rPr>
        <w:t>: sem prejuízo do disposto no inciso I:</w:t>
      </w:r>
    </w:p>
    <w:p w:rsidR="0014435A" w:rsidRPr="00E773A7" w:rsidRDefault="0014435A" w:rsidP="0014435A">
      <w:pPr>
        <w:widowControl w:val="0"/>
        <w:numPr>
          <w:ilvl w:val="1"/>
          <w:numId w:val="1"/>
        </w:numPr>
        <w:tabs>
          <w:tab w:val="clear" w:pos="993"/>
          <w:tab w:val="num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aquela com renda familiar mensal per capita de até meio salário mínimo; ou</w:t>
      </w:r>
    </w:p>
    <w:p w:rsidR="0014435A" w:rsidRPr="00E773A7" w:rsidRDefault="0014435A" w:rsidP="0014435A">
      <w:pPr>
        <w:widowControl w:val="0"/>
        <w:numPr>
          <w:ilvl w:val="1"/>
          <w:numId w:val="1"/>
        </w:numPr>
        <w:tabs>
          <w:tab w:val="clear" w:pos="993"/>
          <w:tab w:val="num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a que possua renda familiar mensal de até três salários mínimos;</w:t>
      </w:r>
    </w:p>
    <w:p w:rsidR="0014435A" w:rsidRPr="00E773A7" w:rsidRDefault="0014435A" w:rsidP="0014435A">
      <w:pPr>
        <w:pStyle w:val="Corpodetexto"/>
        <w:numPr>
          <w:ilvl w:val="2"/>
          <w:numId w:val="2"/>
        </w:numPr>
        <w:tabs>
          <w:tab w:val="clear" w:pos="3693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73A7">
        <w:rPr>
          <w:rFonts w:ascii="Arial" w:hAnsi="Arial" w:cs="Arial"/>
          <w:b/>
          <w:sz w:val="22"/>
          <w:szCs w:val="22"/>
        </w:rPr>
        <w:t>domicílio</w:t>
      </w:r>
      <w:r w:rsidRPr="00E773A7">
        <w:rPr>
          <w:rFonts w:ascii="Arial" w:hAnsi="Arial" w:cs="Arial"/>
          <w:sz w:val="22"/>
          <w:szCs w:val="22"/>
        </w:rPr>
        <w:t>: o local que serve de moradia à família;</w:t>
      </w:r>
    </w:p>
    <w:p w:rsidR="0014435A" w:rsidRPr="00E773A7" w:rsidRDefault="0014435A" w:rsidP="0014435A">
      <w:pPr>
        <w:pStyle w:val="Corpodetexto"/>
        <w:numPr>
          <w:ilvl w:val="2"/>
          <w:numId w:val="2"/>
        </w:numPr>
        <w:tabs>
          <w:tab w:val="clear" w:pos="3693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73A7">
        <w:rPr>
          <w:rFonts w:ascii="Arial" w:hAnsi="Arial" w:cs="Arial"/>
          <w:b/>
          <w:sz w:val="22"/>
          <w:szCs w:val="22"/>
        </w:rPr>
        <w:t>renda familiar mensal</w:t>
      </w:r>
      <w:r w:rsidRPr="00E773A7">
        <w:rPr>
          <w:rFonts w:ascii="Arial" w:hAnsi="Arial" w:cs="Arial"/>
          <w:sz w:val="22"/>
          <w:szCs w:val="22"/>
        </w:rPr>
        <w:t>: a soma dos rendimentos brutos auferidos por todos os membros da família, não sendo incluídos no cálculo aqueles percebidos dos seguintes programas: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Programa de Erradicação do Trabalho Infantil;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Programa Agente Jovem de Desenvolvimento Social e Humano;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Programa Bolsa Família e os programas remanescentes nele unificados;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Programa Nacional de Inclusão do Jovem - Pró-Jovem;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Auxílio Emergencial Financeiro e outros programas de transferência de renda destinados à população atingida por desastres, residente em Municípios em estado de calamidade pública ou situação de emergência; e</w:t>
      </w:r>
    </w:p>
    <w:p w:rsidR="0014435A" w:rsidRPr="00E773A7" w:rsidRDefault="0014435A" w:rsidP="0014435A">
      <w:pPr>
        <w:widowControl w:val="0"/>
        <w:numPr>
          <w:ilvl w:val="0"/>
          <w:numId w:val="3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773A7">
        <w:rPr>
          <w:rFonts w:ascii="Arial" w:hAnsi="Arial" w:cs="Arial"/>
        </w:rPr>
        <w:t>Demais programas de transferência condicionada de renda implementados por Estados, Distrito Federal ou Municípios;</w:t>
      </w:r>
    </w:p>
    <w:p w:rsidR="001C08F5" w:rsidRDefault="0014435A" w:rsidP="0014435A">
      <w:pPr>
        <w:rPr>
          <w:rFonts w:ascii="Arial" w:hAnsi="Arial" w:cs="Arial"/>
        </w:rPr>
      </w:pPr>
      <w:r w:rsidRPr="00E773A7">
        <w:rPr>
          <w:rFonts w:ascii="Arial" w:hAnsi="Arial" w:cs="Arial"/>
          <w:b/>
        </w:rPr>
        <w:t>Renda familiar per capita</w:t>
      </w:r>
      <w:r w:rsidRPr="00E773A7">
        <w:rPr>
          <w:rFonts w:ascii="Arial" w:hAnsi="Arial" w:cs="Arial"/>
        </w:rPr>
        <w:t>: razão entre a renda familiar mensal e o total de indivíduos na família.</w:t>
      </w:r>
    </w:p>
    <w:p w:rsidR="0014435A" w:rsidRDefault="0014435A" w:rsidP="001443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/ Data:</w:t>
      </w:r>
    </w:p>
    <w:p w:rsidR="0014435A" w:rsidRDefault="0014435A" w:rsidP="001443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_______________________________________________________________</w:t>
      </w:r>
    </w:p>
    <w:p w:rsidR="0014435A" w:rsidRDefault="0014435A" w:rsidP="0014435A">
      <w:r>
        <w:rPr>
          <w:rFonts w:ascii="Arial" w:hAnsi="Arial" w:cs="Arial"/>
          <w:b/>
        </w:rPr>
        <w:t>Assinatura:___________________________________________________________</w:t>
      </w:r>
    </w:p>
    <w:sectPr w:rsidR="0014435A" w:rsidSect="001C08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3B" w:rsidRDefault="004B793B" w:rsidP="0014435A">
      <w:pPr>
        <w:spacing w:after="0" w:line="240" w:lineRule="auto"/>
      </w:pPr>
      <w:r>
        <w:separator/>
      </w:r>
    </w:p>
  </w:endnote>
  <w:endnote w:type="continuationSeparator" w:id="1">
    <w:p w:rsidR="004B793B" w:rsidRDefault="004B793B" w:rsidP="0014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3B" w:rsidRDefault="004B793B" w:rsidP="0014435A">
      <w:pPr>
        <w:spacing w:after="0" w:line="240" w:lineRule="auto"/>
      </w:pPr>
      <w:r>
        <w:separator/>
      </w:r>
    </w:p>
  </w:footnote>
  <w:footnote w:type="continuationSeparator" w:id="1">
    <w:p w:rsidR="004B793B" w:rsidRDefault="004B793B" w:rsidP="0014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5A" w:rsidRPr="006D6E80" w:rsidRDefault="00574C86" w:rsidP="0014435A">
    <w:pPr>
      <w:pStyle w:val="Cabealho"/>
      <w:tabs>
        <w:tab w:val="right" w:pos="9072"/>
      </w:tabs>
      <w:ind w:left="180" w:right="40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-650685</wp:posOffset>
          </wp:positionH>
          <wp:positionV relativeFrom="paragraph">
            <wp:posOffset>-327180</wp:posOffset>
          </wp:positionV>
          <wp:extent cx="854270" cy="849600"/>
          <wp:effectExtent l="19050" t="0" r="2980" b="0"/>
          <wp:wrapNone/>
          <wp:docPr id="1" name="Imagem 1" descr="Foto Conselho Diretor altera logotipo oficial da Univers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Conselho Diretor altera logotipo oficial da Universidad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70" cy="84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35A" w:rsidRPr="006D6E80">
      <w:rPr>
        <w:rFonts w:ascii="Arial" w:hAnsi="Arial"/>
        <w:b/>
        <w:sz w:val="20"/>
        <w:szCs w:val="20"/>
      </w:rPr>
      <w:t>UNIVERSIDADE FEDERAL DO MARANHÃO</w:t>
    </w:r>
  </w:p>
  <w:p w:rsidR="0014435A" w:rsidRDefault="0014435A" w:rsidP="0014435A">
    <w:pPr>
      <w:pStyle w:val="Cabealho"/>
      <w:tabs>
        <w:tab w:val="right" w:pos="9072"/>
      </w:tabs>
      <w:ind w:left="180" w:right="355"/>
      <w:jc w:val="center"/>
      <w:rPr>
        <w:rFonts w:ascii="Arial" w:hAnsi="Arial"/>
        <w:b/>
        <w:sz w:val="16"/>
        <w:szCs w:val="16"/>
      </w:rPr>
    </w:pPr>
    <w:r w:rsidRPr="00380FFC">
      <w:rPr>
        <w:rFonts w:ascii="Arial" w:hAnsi="Arial"/>
        <w:b/>
        <w:sz w:val="16"/>
        <w:szCs w:val="16"/>
      </w:rPr>
      <w:t>Fundação Instituída nos termos da Lei nº 5.152, de 21/10/1966 – São Luís - Maranhão.</w:t>
    </w:r>
  </w:p>
  <w:p w:rsidR="0014435A" w:rsidRDefault="0014435A">
    <w:pPr>
      <w:pStyle w:val="Cabealho"/>
    </w:pPr>
  </w:p>
  <w:p w:rsidR="0014435A" w:rsidRDefault="001443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C0B3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283"/>
      </w:pPr>
      <w:rPr>
        <w:rFonts w:ascii="Arial" w:eastAsia="Arial Unicode MS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535"/>
        </w:tabs>
        <w:ind w:left="1535" w:hanging="283"/>
      </w:pPr>
    </w:lvl>
    <w:lvl w:ilvl="3">
      <w:start w:val="1"/>
      <w:numFmt w:val="decimal"/>
      <w:lvlText w:val="%1.%2.%3.%4."/>
      <w:lvlJc w:val="left"/>
      <w:pPr>
        <w:tabs>
          <w:tab w:val="num" w:pos="2161"/>
        </w:tabs>
        <w:ind w:left="2161" w:hanging="283"/>
      </w:pPr>
    </w:lvl>
    <w:lvl w:ilvl="4">
      <w:start w:val="1"/>
      <w:numFmt w:val="decimal"/>
      <w:lvlText w:val="%1.%2.%3.%4.%5."/>
      <w:lvlJc w:val="left"/>
      <w:pPr>
        <w:tabs>
          <w:tab w:val="num" w:pos="2787"/>
        </w:tabs>
        <w:ind w:left="2787" w:hanging="283"/>
      </w:pPr>
    </w:lvl>
    <w:lvl w:ilvl="5">
      <w:start w:val="1"/>
      <w:numFmt w:val="decimal"/>
      <w:lvlText w:val="%1.%2.%3.%4.%5.%6."/>
      <w:lvlJc w:val="left"/>
      <w:pPr>
        <w:tabs>
          <w:tab w:val="num" w:pos="3413"/>
        </w:tabs>
        <w:ind w:left="3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9"/>
        </w:tabs>
        <w:ind w:left="40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91"/>
        </w:tabs>
        <w:ind w:left="5291" w:hanging="283"/>
      </w:pPr>
    </w:lvl>
  </w:abstractNum>
  <w:abstractNum w:abstractNumId="1">
    <w:nsid w:val="0CFF3950"/>
    <w:multiLevelType w:val="hybridMultilevel"/>
    <w:tmpl w:val="823EEE16"/>
    <w:lvl w:ilvl="0" w:tplc="0416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69264198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ascii="Arial" w:eastAsia="Arial Unicode MS" w:hAnsi="Arial" w:cs="Arial"/>
      </w:rPr>
    </w:lvl>
    <w:lvl w:ilvl="2" w:tplc="A940A4C8">
      <w:start w:val="1"/>
      <w:numFmt w:val="upperRoman"/>
      <w:lvlText w:val="%3."/>
      <w:lvlJc w:val="left"/>
      <w:pPr>
        <w:tabs>
          <w:tab w:val="num" w:pos="3693"/>
        </w:tabs>
        <w:ind w:left="3693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72BC799A"/>
    <w:multiLevelType w:val="hybridMultilevel"/>
    <w:tmpl w:val="99FAB44C"/>
    <w:lvl w:ilvl="0" w:tplc="CA8CF5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4435A"/>
    <w:rsid w:val="00002C2D"/>
    <w:rsid w:val="000244D9"/>
    <w:rsid w:val="000546B0"/>
    <w:rsid w:val="000727D8"/>
    <w:rsid w:val="000D2998"/>
    <w:rsid w:val="00114233"/>
    <w:rsid w:val="0014435A"/>
    <w:rsid w:val="001C08F5"/>
    <w:rsid w:val="00262312"/>
    <w:rsid w:val="002A7CED"/>
    <w:rsid w:val="002B42FE"/>
    <w:rsid w:val="002B43CA"/>
    <w:rsid w:val="00373F4A"/>
    <w:rsid w:val="0041696B"/>
    <w:rsid w:val="00446ECC"/>
    <w:rsid w:val="00475933"/>
    <w:rsid w:val="00483682"/>
    <w:rsid w:val="004A6EFD"/>
    <w:rsid w:val="004B793B"/>
    <w:rsid w:val="0054699A"/>
    <w:rsid w:val="00574C86"/>
    <w:rsid w:val="005A7828"/>
    <w:rsid w:val="006D4CC0"/>
    <w:rsid w:val="0074782B"/>
    <w:rsid w:val="007A7E4E"/>
    <w:rsid w:val="0087516B"/>
    <w:rsid w:val="0094174D"/>
    <w:rsid w:val="00A21CDB"/>
    <w:rsid w:val="00A52452"/>
    <w:rsid w:val="00A7602E"/>
    <w:rsid w:val="00B32A3F"/>
    <w:rsid w:val="00B33643"/>
    <w:rsid w:val="00BB240C"/>
    <w:rsid w:val="00BC0220"/>
    <w:rsid w:val="00C766AF"/>
    <w:rsid w:val="00D277D7"/>
    <w:rsid w:val="00D468F7"/>
    <w:rsid w:val="00E60A28"/>
    <w:rsid w:val="00E75D56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5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-external">
    <w:name w:val="link-external"/>
    <w:basedOn w:val="Fontepargpadro"/>
    <w:rsid w:val="0014435A"/>
  </w:style>
  <w:style w:type="paragraph" w:styleId="Corpodetexto">
    <w:name w:val="Body Text"/>
    <w:basedOn w:val="Normal"/>
    <w:link w:val="CorpodetextoChar"/>
    <w:rsid w:val="0014435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4435A"/>
    <w:rPr>
      <w:rFonts w:ascii="Times New Roman" w:eastAsia="Arial Unicode MS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14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435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4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435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ma.br/portalUFMA/foto/destaque_miM78sd8KIH2sB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8B18-0BB6-469A-951E-1AB63FD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4</cp:revision>
  <dcterms:created xsi:type="dcterms:W3CDTF">2019-03-12T13:49:00Z</dcterms:created>
  <dcterms:modified xsi:type="dcterms:W3CDTF">2019-03-25T17:59:00Z</dcterms:modified>
</cp:coreProperties>
</file>